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F5C7" w14:textId="17F5C461" w:rsidR="005F2C6F" w:rsidRPr="000F248F" w:rsidRDefault="005F2C6F" w:rsidP="005F2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48F">
        <w:rPr>
          <w:rFonts w:ascii="Times New Roman" w:hAnsi="Times New Roman" w:cs="Times New Roman"/>
          <w:b/>
          <w:bCs/>
          <w:sz w:val="28"/>
          <w:szCs w:val="28"/>
        </w:rPr>
        <w:t>MJESEČNI IZVJEŠTAJ O REALIZACIJI PROJEKTA – PROGRAMA</w:t>
      </w:r>
    </w:p>
    <w:p w14:paraId="4A7B6E9E" w14:textId="0F8335B5" w:rsidR="005F2C6F" w:rsidRPr="000F248F" w:rsidRDefault="005F2C6F" w:rsidP="005F2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48F">
        <w:rPr>
          <w:rFonts w:ascii="Times New Roman" w:hAnsi="Times New Roman" w:cs="Times New Roman"/>
          <w:b/>
          <w:bCs/>
          <w:sz w:val="28"/>
          <w:szCs w:val="28"/>
        </w:rPr>
        <w:t>Izvještajni period: ________________</w:t>
      </w:r>
    </w:p>
    <w:p w14:paraId="16A97581" w14:textId="7E0D8DD5" w:rsidR="00E22D8F" w:rsidRPr="000F248F" w:rsidRDefault="00E22D8F" w:rsidP="005F2C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D8F" w14:paraId="62430552" w14:textId="77777777" w:rsidTr="00C07FBC">
        <w:tc>
          <w:tcPr>
            <w:tcW w:w="9062" w:type="dxa"/>
            <w:shd w:val="clear" w:color="auto" w:fill="C5E0B3" w:themeFill="accent6" w:themeFillTint="66"/>
          </w:tcPr>
          <w:p w14:paraId="42A8D6BE" w14:textId="39A9F90D" w:rsidR="0037359F" w:rsidRPr="0037359F" w:rsidRDefault="00E22D8F" w:rsidP="003735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5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PODACI O PROJEKTU </w:t>
            </w:r>
            <w:r w:rsid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5B15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PROGRAMU</w:t>
            </w:r>
            <w:r w:rsid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37359F" w:rsidRP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LOT </w:t>
            </w:r>
            <w:r w:rsid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37359F" w:rsidRP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="00373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</w:tbl>
    <w:p w14:paraId="017A3BD9" w14:textId="77777777" w:rsidR="005F2C6F" w:rsidRDefault="005F2C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22D8F" w14:paraId="1878796F" w14:textId="77777777" w:rsidTr="00C6358C">
        <w:tc>
          <w:tcPr>
            <w:tcW w:w="4106" w:type="dxa"/>
          </w:tcPr>
          <w:p w14:paraId="794F72BF" w14:textId="4A86FD3A" w:rsidR="00E22D8F" w:rsidRPr="00C07FBC" w:rsidRDefault="00E22D8F" w:rsidP="00C07FB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projekta – programa</w:t>
            </w:r>
            <w:r w:rsidR="00373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77F1F608" w14:textId="77777777" w:rsidR="00E22D8F" w:rsidRDefault="00E22D8F" w:rsidP="00C07FBC">
            <w:pPr>
              <w:spacing w:line="480" w:lineRule="auto"/>
            </w:pPr>
          </w:p>
        </w:tc>
      </w:tr>
      <w:tr w:rsidR="00E22D8F" w14:paraId="480D5AF7" w14:textId="77777777" w:rsidTr="00C6358C">
        <w:tc>
          <w:tcPr>
            <w:tcW w:w="4106" w:type="dxa"/>
          </w:tcPr>
          <w:p w14:paraId="60D759C9" w14:textId="2CE167DA" w:rsidR="00E22D8F" w:rsidRPr="00C07FBC" w:rsidRDefault="00E22D8F" w:rsidP="00C07FB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ugovora</w:t>
            </w:r>
          </w:p>
        </w:tc>
        <w:tc>
          <w:tcPr>
            <w:tcW w:w="4956" w:type="dxa"/>
          </w:tcPr>
          <w:p w14:paraId="409C5248" w14:textId="77777777" w:rsidR="00E22D8F" w:rsidRDefault="00E22D8F" w:rsidP="00C07FBC">
            <w:pPr>
              <w:spacing w:line="480" w:lineRule="auto"/>
            </w:pPr>
          </w:p>
        </w:tc>
      </w:tr>
      <w:tr w:rsidR="00E22D8F" w14:paraId="13D50615" w14:textId="77777777" w:rsidTr="00C6358C">
        <w:tc>
          <w:tcPr>
            <w:tcW w:w="4106" w:type="dxa"/>
          </w:tcPr>
          <w:p w14:paraId="43678228" w14:textId="5E59D6C8" w:rsidR="00E22D8F" w:rsidRPr="00C07FBC" w:rsidRDefault="00E22D8F" w:rsidP="00C07FB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Nosilac projekta</w:t>
            </w:r>
          </w:p>
        </w:tc>
        <w:tc>
          <w:tcPr>
            <w:tcW w:w="4956" w:type="dxa"/>
          </w:tcPr>
          <w:p w14:paraId="74F91CDB" w14:textId="77777777" w:rsidR="00E22D8F" w:rsidRDefault="00E22D8F" w:rsidP="00C07FBC">
            <w:pPr>
              <w:spacing w:line="480" w:lineRule="auto"/>
            </w:pPr>
          </w:p>
        </w:tc>
      </w:tr>
      <w:tr w:rsidR="00E22D8F" w14:paraId="35F322D9" w14:textId="77777777" w:rsidTr="00C6358C">
        <w:tc>
          <w:tcPr>
            <w:tcW w:w="4106" w:type="dxa"/>
          </w:tcPr>
          <w:p w14:paraId="3C03E2B6" w14:textId="77777777" w:rsidR="00E22D8F" w:rsidRPr="00C07FBC" w:rsidRDefault="00E22D8F" w:rsidP="001571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Implementator projekta – programa</w:t>
            </w:r>
          </w:p>
          <w:p w14:paraId="6E57054E" w14:textId="7063B42C" w:rsidR="00E22D8F" w:rsidRPr="00C07FBC" w:rsidRDefault="00E22D8F" w:rsidP="001571F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(ukoliko je različit od nosioca projekta - programa)</w:t>
            </w:r>
          </w:p>
        </w:tc>
        <w:tc>
          <w:tcPr>
            <w:tcW w:w="4956" w:type="dxa"/>
          </w:tcPr>
          <w:p w14:paraId="1B736B96" w14:textId="77777777" w:rsidR="00E22D8F" w:rsidRDefault="00E22D8F" w:rsidP="00C07FBC">
            <w:pPr>
              <w:spacing w:line="480" w:lineRule="auto"/>
            </w:pPr>
          </w:p>
        </w:tc>
      </w:tr>
      <w:tr w:rsidR="00E22D8F" w14:paraId="5981B7A7" w14:textId="77777777" w:rsidTr="00C6358C">
        <w:tc>
          <w:tcPr>
            <w:tcW w:w="4106" w:type="dxa"/>
          </w:tcPr>
          <w:p w14:paraId="4B8CB201" w14:textId="0D17D481" w:rsidR="00E22D8F" w:rsidRPr="00C07FBC" w:rsidRDefault="00E22D8F" w:rsidP="00C07F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početka realizacije projekta – programa</w:t>
            </w:r>
          </w:p>
        </w:tc>
        <w:tc>
          <w:tcPr>
            <w:tcW w:w="4956" w:type="dxa"/>
          </w:tcPr>
          <w:p w14:paraId="6F959BAA" w14:textId="77777777" w:rsidR="00E22D8F" w:rsidRDefault="00E22D8F" w:rsidP="00C07FBC">
            <w:pPr>
              <w:spacing w:line="480" w:lineRule="auto"/>
            </w:pPr>
          </w:p>
        </w:tc>
      </w:tr>
      <w:tr w:rsidR="00E22D8F" w14:paraId="2B9BF991" w14:textId="77777777" w:rsidTr="00C6358C">
        <w:tc>
          <w:tcPr>
            <w:tcW w:w="4106" w:type="dxa"/>
          </w:tcPr>
          <w:p w14:paraId="606F54E9" w14:textId="66400465" w:rsidR="00E22D8F" w:rsidRPr="00C07FBC" w:rsidRDefault="00E22D8F" w:rsidP="00C07F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Planirani datum završetka projekta - programa </w:t>
            </w:r>
            <w:r w:rsidRPr="00C07F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(prema Ugovoru)</w:t>
            </w:r>
          </w:p>
        </w:tc>
        <w:tc>
          <w:tcPr>
            <w:tcW w:w="4956" w:type="dxa"/>
          </w:tcPr>
          <w:p w14:paraId="2A196748" w14:textId="77777777" w:rsidR="00E22D8F" w:rsidRDefault="00E22D8F" w:rsidP="00C07FBC">
            <w:pPr>
              <w:spacing w:line="480" w:lineRule="auto"/>
            </w:pPr>
          </w:p>
        </w:tc>
      </w:tr>
    </w:tbl>
    <w:p w14:paraId="46C0A6D8" w14:textId="083BC9A9" w:rsidR="00390C1F" w:rsidRDefault="00390C1F" w:rsidP="00C07FBC">
      <w:pPr>
        <w:spacing w:line="360" w:lineRule="auto"/>
      </w:pPr>
    </w:p>
    <w:p w14:paraId="78B3FF47" w14:textId="2C555169" w:rsidR="001571F8" w:rsidRDefault="001571F8" w:rsidP="00C07FBC">
      <w:pPr>
        <w:spacing w:line="36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1F8" w14:paraId="55996BFC" w14:textId="77777777" w:rsidTr="001571F8">
        <w:tc>
          <w:tcPr>
            <w:tcW w:w="9062" w:type="dxa"/>
            <w:shd w:val="clear" w:color="auto" w:fill="C5E0B3" w:themeFill="accent6" w:themeFillTint="66"/>
          </w:tcPr>
          <w:p w14:paraId="51E35AA4" w14:textId="77777777" w:rsidR="001571F8" w:rsidRPr="005B152B" w:rsidRDefault="001571F8" w:rsidP="001571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5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TOK REALIZACIJE PROJEKTA - PROGRAMA</w:t>
            </w:r>
          </w:p>
          <w:p w14:paraId="557DB6E5" w14:textId="77777777" w:rsidR="001571F8" w:rsidRPr="005B152B" w:rsidRDefault="001571F8" w:rsidP="001571F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15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Opis realizacije projekta - programa i izvršene obaveze iz Ugovora</w:t>
            </w:r>
          </w:p>
          <w:p w14:paraId="2180646D" w14:textId="03ADF4F0" w:rsidR="003E2DD4" w:rsidRPr="001571F8" w:rsidRDefault="003E2DD4" w:rsidP="001571F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6021047B" w14:textId="2C7CDE7D" w:rsidR="001571F8" w:rsidRDefault="001571F8" w:rsidP="001571F8">
      <w:pPr>
        <w:spacing w:line="276" w:lineRule="auto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F248F" w14:paraId="5B8CCE33" w14:textId="77777777" w:rsidTr="000F248F">
        <w:trPr>
          <w:trHeight w:val="267"/>
        </w:trPr>
        <w:tc>
          <w:tcPr>
            <w:tcW w:w="1696" w:type="dxa"/>
            <w:shd w:val="clear" w:color="auto" w:fill="C5E0B3" w:themeFill="accent6" w:themeFillTint="66"/>
          </w:tcPr>
          <w:p w14:paraId="7506AC06" w14:textId="11004A71" w:rsidR="000F248F" w:rsidRPr="000F248F" w:rsidRDefault="000F248F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Datum objave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14:paraId="6062274E" w14:textId="77777777" w:rsidR="000F248F" w:rsidRDefault="000F248F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Naziv sadržaja</w:t>
            </w:r>
          </w:p>
          <w:p w14:paraId="7E6AA019" w14:textId="38F4CCC8" w:rsidR="00FC2367" w:rsidRPr="00FC2367" w:rsidRDefault="00FC2367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2367">
              <w:rPr>
                <w:rFonts w:ascii="Times New Roman" w:hAnsi="Times New Roman" w:cs="Times New Roman"/>
                <w:i/>
                <w:iCs/>
              </w:rPr>
              <w:t xml:space="preserve">(linkovati ka sadržaju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objavljenom </w:t>
            </w:r>
            <w:r w:rsidRPr="00FC2367">
              <w:rPr>
                <w:rFonts w:ascii="Times New Roman" w:hAnsi="Times New Roman" w:cs="Times New Roman"/>
                <w:i/>
                <w:iCs/>
              </w:rPr>
              <w:t>na internet stranici)</w:t>
            </w:r>
          </w:p>
        </w:tc>
      </w:tr>
      <w:tr w:rsidR="000F248F" w14:paraId="22B070A6" w14:textId="77777777" w:rsidTr="000F248F">
        <w:trPr>
          <w:trHeight w:val="262"/>
        </w:trPr>
        <w:tc>
          <w:tcPr>
            <w:tcW w:w="1696" w:type="dxa"/>
          </w:tcPr>
          <w:p w14:paraId="24899A41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5358EB3" w14:textId="55A48B8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14:paraId="1F4D6E1E" w14:textId="77777777" w:rsidTr="000F248F">
        <w:trPr>
          <w:trHeight w:val="262"/>
        </w:trPr>
        <w:tc>
          <w:tcPr>
            <w:tcW w:w="1696" w:type="dxa"/>
          </w:tcPr>
          <w:p w14:paraId="690A9289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65DE6173" w14:textId="335BEFC8" w:rsidR="000F248F" w:rsidRDefault="000F248F" w:rsidP="001571F8">
            <w:pPr>
              <w:spacing w:line="276" w:lineRule="auto"/>
            </w:pPr>
          </w:p>
        </w:tc>
      </w:tr>
      <w:tr w:rsidR="000F248F" w14:paraId="505CDECD" w14:textId="77777777" w:rsidTr="000F248F">
        <w:trPr>
          <w:trHeight w:val="262"/>
        </w:trPr>
        <w:tc>
          <w:tcPr>
            <w:tcW w:w="1696" w:type="dxa"/>
          </w:tcPr>
          <w:p w14:paraId="2DDA8638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7886399B" w14:textId="6E758775" w:rsidR="000F248F" w:rsidRDefault="000F248F" w:rsidP="001571F8">
            <w:pPr>
              <w:spacing w:line="276" w:lineRule="auto"/>
            </w:pPr>
          </w:p>
        </w:tc>
      </w:tr>
      <w:tr w:rsidR="000F248F" w14:paraId="3E07141D" w14:textId="77777777" w:rsidTr="000F248F">
        <w:trPr>
          <w:trHeight w:val="262"/>
        </w:trPr>
        <w:tc>
          <w:tcPr>
            <w:tcW w:w="1696" w:type="dxa"/>
          </w:tcPr>
          <w:p w14:paraId="162D99E4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15DC431B" w14:textId="369BE85A" w:rsidR="000F248F" w:rsidRDefault="000F248F" w:rsidP="001571F8">
            <w:pPr>
              <w:spacing w:line="276" w:lineRule="auto"/>
            </w:pPr>
          </w:p>
        </w:tc>
      </w:tr>
      <w:tr w:rsidR="000F248F" w14:paraId="5455F25C" w14:textId="77777777" w:rsidTr="000F248F">
        <w:trPr>
          <w:trHeight w:val="262"/>
        </w:trPr>
        <w:tc>
          <w:tcPr>
            <w:tcW w:w="1696" w:type="dxa"/>
          </w:tcPr>
          <w:p w14:paraId="6B1C454F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309B63F1" w14:textId="6AB98B27" w:rsidR="000F248F" w:rsidRDefault="000F248F" w:rsidP="001571F8">
            <w:pPr>
              <w:spacing w:line="276" w:lineRule="auto"/>
            </w:pPr>
          </w:p>
        </w:tc>
      </w:tr>
      <w:tr w:rsidR="000F248F" w14:paraId="237C7999" w14:textId="77777777" w:rsidTr="000F248F">
        <w:trPr>
          <w:trHeight w:val="262"/>
        </w:trPr>
        <w:tc>
          <w:tcPr>
            <w:tcW w:w="1696" w:type="dxa"/>
          </w:tcPr>
          <w:p w14:paraId="4EE9644C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003F9D26" w14:textId="715B1960" w:rsidR="000F248F" w:rsidRDefault="000F248F" w:rsidP="001571F8">
            <w:pPr>
              <w:spacing w:line="276" w:lineRule="auto"/>
            </w:pPr>
          </w:p>
        </w:tc>
      </w:tr>
      <w:tr w:rsidR="000F248F" w14:paraId="4B32CF48" w14:textId="77777777" w:rsidTr="000F248F">
        <w:trPr>
          <w:trHeight w:val="262"/>
        </w:trPr>
        <w:tc>
          <w:tcPr>
            <w:tcW w:w="1696" w:type="dxa"/>
          </w:tcPr>
          <w:p w14:paraId="71A21060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79519E4C" w14:textId="35D619A1" w:rsidR="000F248F" w:rsidRDefault="000F248F" w:rsidP="001571F8">
            <w:pPr>
              <w:spacing w:line="276" w:lineRule="auto"/>
            </w:pPr>
          </w:p>
        </w:tc>
      </w:tr>
      <w:tr w:rsidR="000F248F" w14:paraId="73F7C334" w14:textId="77777777" w:rsidTr="000F248F">
        <w:trPr>
          <w:trHeight w:val="262"/>
        </w:trPr>
        <w:tc>
          <w:tcPr>
            <w:tcW w:w="1696" w:type="dxa"/>
          </w:tcPr>
          <w:p w14:paraId="525C3124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7746D8CA" w14:textId="3ACFD647" w:rsidR="000F248F" w:rsidRDefault="000F248F" w:rsidP="001571F8">
            <w:pPr>
              <w:spacing w:line="276" w:lineRule="auto"/>
            </w:pPr>
          </w:p>
        </w:tc>
      </w:tr>
      <w:tr w:rsidR="000F248F" w14:paraId="79E0EB43" w14:textId="77777777" w:rsidTr="000F248F">
        <w:trPr>
          <w:trHeight w:val="298"/>
        </w:trPr>
        <w:tc>
          <w:tcPr>
            <w:tcW w:w="1696" w:type="dxa"/>
          </w:tcPr>
          <w:p w14:paraId="25E41A40" w14:textId="77777777" w:rsidR="000F248F" w:rsidRDefault="000F248F" w:rsidP="001571F8">
            <w:pPr>
              <w:spacing w:line="276" w:lineRule="auto"/>
            </w:pPr>
          </w:p>
        </w:tc>
        <w:tc>
          <w:tcPr>
            <w:tcW w:w="7371" w:type="dxa"/>
          </w:tcPr>
          <w:p w14:paraId="03088B9E" w14:textId="55BBEF9C" w:rsidR="000F248F" w:rsidRDefault="000F248F" w:rsidP="001571F8">
            <w:pPr>
              <w:spacing w:line="276" w:lineRule="auto"/>
            </w:pPr>
          </w:p>
        </w:tc>
      </w:tr>
      <w:tr w:rsidR="001571F8" w14:paraId="75F092D4" w14:textId="77777777" w:rsidTr="003E2DD4">
        <w:trPr>
          <w:trHeight w:val="304"/>
        </w:trPr>
        <w:tc>
          <w:tcPr>
            <w:tcW w:w="9067" w:type="dxa"/>
            <w:gridSpan w:val="2"/>
            <w:shd w:val="clear" w:color="auto" w:fill="C5E0B3" w:themeFill="accent6" w:themeFillTint="66"/>
          </w:tcPr>
          <w:p w14:paraId="41E47F33" w14:textId="2398611D" w:rsidR="001571F8" w:rsidRPr="000F248F" w:rsidRDefault="00965F90" w:rsidP="00965F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Odstupanja i razlozi odstupanja od ugovornih obaveza</w:t>
            </w:r>
          </w:p>
        </w:tc>
      </w:tr>
      <w:tr w:rsidR="00965F90" w14:paraId="24711628" w14:textId="77777777" w:rsidTr="000F248F">
        <w:trPr>
          <w:trHeight w:val="2268"/>
        </w:trPr>
        <w:tc>
          <w:tcPr>
            <w:tcW w:w="9067" w:type="dxa"/>
            <w:gridSpan w:val="2"/>
          </w:tcPr>
          <w:p w14:paraId="61CA2EC5" w14:textId="77777777" w:rsidR="00965F90" w:rsidRDefault="00965F90" w:rsidP="001571F8">
            <w:pPr>
              <w:spacing w:line="276" w:lineRule="auto"/>
            </w:pPr>
          </w:p>
        </w:tc>
      </w:tr>
    </w:tbl>
    <w:p w14:paraId="4D701E8D" w14:textId="547A2713" w:rsidR="001571F8" w:rsidRDefault="001571F8" w:rsidP="001571F8">
      <w:pPr>
        <w:spacing w:line="276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F90" w14:paraId="0F4760F5" w14:textId="77777777" w:rsidTr="003E2DD4">
        <w:tc>
          <w:tcPr>
            <w:tcW w:w="9062" w:type="dxa"/>
            <w:shd w:val="clear" w:color="auto" w:fill="C5E0B3" w:themeFill="accent6" w:themeFillTint="66"/>
          </w:tcPr>
          <w:p w14:paraId="4826B054" w14:textId="2F3CB700" w:rsidR="00965F90" w:rsidRPr="005B152B" w:rsidRDefault="00965F90" w:rsidP="00965F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15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OBJAVLJIVANJE INFORMACIJA KOJE DOSTAVLJA PRESS SLUŽBA</w:t>
            </w:r>
          </w:p>
        </w:tc>
      </w:tr>
    </w:tbl>
    <w:p w14:paraId="6D39D6D8" w14:textId="16B37241" w:rsidR="00965F90" w:rsidRDefault="00965F90" w:rsidP="001571F8">
      <w:pPr>
        <w:spacing w:line="276" w:lineRule="auto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66"/>
      </w:tblGrid>
      <w:tr w:rsidR="000F248F" w:rsidRPr="000F248F" w14:paraId="30D198E1" w14:textId="77777777" w:rsidTr="00FC2367">
        <w:trPr>
          <w:trHeight w:val="276"/>
          <w:jc w:val="center"/>
        </w:trPr>
        <w:tc>
          <w:tcPr>
            <w:tcW w:w="1696" w:type="dxa"/>
            <w:shd w:val="clear" w:color="auto" w:fill="C5E0B3" w:themeFill="accent6" w:themeFillTint="66"/>
          </w:tcPr>
          <w:p w14:paraId="591A6EE0" w14:textId="2F976940" w:rsidR="000F248F" w:rsidRPr="000F248F" w:rsidRDefault="000F248F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Datum</w:t>
            </w:r>
            <w:r w:rsidR="0015060E">
              <w:rPr>
                <w:rFonts w:ascii="Times New Roman" w:hAnsi="Times New Roman" w:cs="Times New Roman"/>
                <w:b/>
                <w:bCs/>
              </w:rPr>
              <w:t xml:space="preserve"> objave</w:t>
            </w:r>
          </w:p>
        </w:tc>
        <w:tc>
          <w:tcPr>
            <w:tcW w:w="7366" w:type="dxa"/>
            <w:shd w:val="clear" w:color="auto" w:fill="C5E0B3" w:themeFill="accent6" w:themeFillTint="66"/>
          </w:tcPr>
          <w:p w14:paraId="557054E4" w14:textId="77777777" w:rsidR="000F248F" w:rsidRDefault="000F248F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Naziv sadržaja</w:t>
            </w:r>
          </w:p>
          <w:p w14:paraId="59C9E135" w14:textId="5175A045" w:rsidR="00FC2367" w:rsidRPr="000F248F" w:rsidRDefault="00FC2367" w:rsidP="000F24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2367">
              <w:rPr>
                <w:rFonts w:ascii="Times New Roman" w:hAnsi="Times New Roman" w:cs="Times New Roman"/>
                <w:i/>
                <w:iCs/>
              </w:rPr>
              <w:t xml:space="preserve">(linkovati ka sadržaju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objavljenom </w:t>
            </w:r>
            <w:r w:rsidRPr="00FC2367">
              <w:rPr>
                <w:rFonts w:ascii="Times New Roman" w:hAnsi="Times New Roman" w:cs="Times New Roman"/>
                <w:i/>
                <w:iCs/>
              </w:rPr>
              <w:t>na internet stranici</w:t>
            </w:r>
          </w:p>
        </w:tc>
      </w:tr>
      <w:tr w:rsidR="000F248F" w:rsidRPr="000F248F" w14:paraId="58B6D48F" w14:textId="77777777" w:rsidTr="00FC2367">
        <w:trPr>
          <w:trHeight w:val="276"/>
          <w:jc w:val="center"/>
        </w:trPr>
        <w:tc>
          <w:tcPr>
            <w:tcW w:w="1696" w:type="dxa"/>
          </w:tcPr>
          <w:p w14:paraId="08EC7AF1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731DC90C" w14:textId="1AF3756C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5B89D26F" w14:textId="77777777" w:rsidTr="00FC2367">
        <w:trPr>
          <w:trHeight w:val="276"/>
          <w:jc w:val="center"/>
        </w:trPr>
        <w:tc>
          <w:tcPr>
            <w:tcW w:w="1696" w:type="dxa"/>
          </w:tcPr>
          <w:p w14:paraId="42BAFFC8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79054DE2" w14:textId="21EE01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225A0BF7" w14:textId="77777777" w:rsidTr="00FC2367">
        <w:trPr>
          <w:trHeight w:val="276"/>
          <w:jc w:val="center"/>
        </w:trPr>
        <w:tc>
          <w:tcPr>
            <w:tcW w:w="1696" w:type="dxa"/>
          </w:tcPr>
          <w:p w14:paraId="772357D8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515AC590" w14:textId="6DA1E6E2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09FF68CD" w14:textId="77777777" w:rsidTr="00FC2367">
        <w:trPr>
          <w:trHeight w:val="276"/>
          <w:jc w:val="center"/>
        </w:trPr>
        <w:tc>
          <w:tcPr>
            <w:tcW w:w="1696" w:type="dxa"/>
          </w:tcPr>
          <w:p w14:paraId="09967F64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7389D6B9" w14:textId="4A751AEB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6F462AA2" w14:textId="77777777" w:rsidTr="00FC2367">
        <w:trPr>
          <w:trHeight w:val="276"/>
          <w:jc w:val="center"/>
        </w:trPr>
        <w:tc>
          <w:tcPr>
            <w:tcW w:w="1696" w:type="dxa"/>
          </w:tcPr>
          <w:p w14:paraId="0509224A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26644209" w14:textId="0564BF3C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000BFD8C" w14:textId="77777777" w:rsidTr="00FC2367">
        <w:trPr>
          <w:trHeight w:val="276"/>
          <w:jc w:val="center"/>
        </w:trPr>
        <w:tc>
          <w:tcPr>
            <w:tcW w:w="1696" w:type="dxa"/>
          </w:tcPr>
          <w:p w14:paraId="58887105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71DE811C" w14:textId="58D0ACF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19D2ED25" w14:textId="77777777" w:rsidTr="00FC2367">
        <w:trPr>
          <w:trHeight w:val="276"/>
          <w:jc w:val="center"/>
        </w:trPr>
        <w:tc>
          <w:tcPr>
            <w:tcW w:w="1696" w:type="dxa"/>
          </w:tcPr>
          <w:p w14:paraId="0FEED792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670A8666" w14:textId="6CEB0A16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7C2BBAEA" w14:textId="77777777" w:rsidTr="00FC2367">
        <w:trPr>
          <w:trHeight w:val="276"/>
          <w:jc w:val="center"/>
        </w:trPr>
        <w:tc>
          <w:tcPr>
            <w:tcW w:w="1696" w:type="dxa"/>
          </w:tcPr>
          <w:p w14:paraId="4EECC915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4BE06FBE" w14:textId="1C7BA81B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48F" w:rsidRPr="000F248F" w14:paraId="29BB2BBF" w14:textId="77777777" w:rsidTr="00FC2367">
        <w:trPr>
          <w:trHeight w:val="276"/>
          <w:jc w:val="center"/>
        </w:trPr>
        <w:tc>
          <w:tcPr>
            <w:tcW w:w="1696" w:type="dxa"/>
          </w:tcPr>
          <w:p w14:paraId="7F5289C1" w14:textId="77777777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66" w:type="dxa"/>
          </w:tcPr>
          <w:p w14:paraId="34AE9C9E" w14:textId="01CF0DD6" w:rsidR="000F248F" w:rsidRPr="000F248F" w:rsidRDefault="000F248F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5F90" w:rsidRPr="000F248F" w14:paraId="2B25D191" w14:textId="77777777" w:rsidTr="00FC2367">
        <w:trPr>
          <w:jc w:val="center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5B56C73A" w14:textId="6BCA8986" w:rsidR="00965F90" w:rsidRPr="000F248F" w:rsidRDefault="00965F90" w:rsidP="000F248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Odstupanja i razlozi odstupanja od ugovornih obaveza</w:t>
            </w:r>
          </w:p>
        </w:tc>
      </w:tr>
      <w:tr w:rsidR="00965F90" w:rsidRPr="000F248F" w14:paraId="38C94564" w14:textId="77777777" w:rsidTr="00FC2367">
        <w:trPr>
          <w:trHeight w:val="2648"/>
          <w:jc w:val="center"/>
        </w:trPr>
        <w:tc>
          <w:tcPr>
            <w:tcW w:w="9062" w:type="dxa"/>
            <w:gridSpan w:val="2"/>
          </w:tcPr>
          <w:p w14:paraId="4F598828" w14:textId="77777777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D32EF51" w14:textId="406E9D12" w:rsidR="00965F90" w:rsidRPr="000F248F" w:rsidRDefault="00965F90" w:rsidP="003E2DD4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F90" w:rsidRPr="000F248F" w14:paraId="43971359" w14:textId="77777777" w:rsidTr="003E2DD4">
        <w:tc>
          <w:tcPr>
            <w:tcW w:w="9062" w:type="dxa"/>
            <w:shd w:val="clear" w:color="auto" w:fill="C5E0B3" w:themeFill="accent6" w:themeFillTint="66"/>
          </w:tcPr>
          <w:p w14:paraId="24148DF7" w14:textId="1E394636" w:rsidR="00965F90" w:rsidRPr="000F248F" w:rsidRDefault="00965F90" w:rsidP="003E2D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24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AUTORIZACIJA IZVJEŠTAJA</w:t>
            </w:r>
          </w:p>
        </w:tc>
      </w:tr>
    </w:tbl>
    <w:p w14:paraId="6E8C9932" w14:textId="4300B7F2" w:rsidR="00965F90" w:rsidRPr="000F248F" w:rsidRDefault="00965F90" w:rsidP="001571F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F90" w:rsidRPr="000F248F" w14:paraId="1F29F088" w14:textId="77777777" w:rsidTr="00965F90">
        <w:tc>
          <w:tcPr>
            <w:tcW w:w="4531" w:type="dxa"/>
          </w:tcPr>
          <w:p w14:paraId="7A5A40AA" w14:textId="1002646C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Izvještaj sačinio/la</w:t>
            </w:r>
          </w:p>
        </w:tc>
        <w:tc>
          <w:tcPr>
            <w:tcW w:w="4531" w:type="dxa"/>
          </w:tcPr>
          <w:p w14:paraId="736FB2C4" w14:textId="77777777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5F90" w:rsidRPr="000F248F" w14:paraId="115F1135" w14:textId="77777777" w:rsidTr="00965F90">
        <w:tc>
          <w:tcPr>
            <w:tcW w:w="4531" w:type="dxa"/>
          </w:tcPr>
          <w:p w14:paraId="26FD5777" w14:textId="01AD34B4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Potpis i ovjera</w:t>
            </w:r>
          </w:p>
        </w:tc>
        <w:tc>
          <w:tcPr>
            <w:tcW w:w="4531" w:type="dxa"/>
          </w:tcPr>
          <w:p w14:paraId="601143B3" w14:textId="77777777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5F90" w:rsidRPr="000F248F" w14:paraId="4B178307" w14:textId="77777777" w:rsidTr="00965F90">
        <w:tc>
          <w:tcPr>
            <w:tcW w:w="4531" w:type="dxa"/>
          </w:tcPr>
          <w:p w14:paraId="0723D64E" w14:textId="69EF0BCF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F248F">
              <w:rPr>
                <w:rFonts w:ascii="Times New Roman" w:hAnsi="Times New Roman" w:cs="Times New Roman"/>
                <w:b/>
                <w:bCs/>
              </w:rPr>
              <w:t>Mjesto i datum</w:t>
            </w:r>
          </w:p>
        </w:tc>
        <w:tc>
          <w:tcPr>
            <w:tcW w:w="4531" w:type="dxa"/>
          </w:tcPr>
          <w:p w14:paraId="04E11CB8" w14:textId="77777777" w:rsidR="00965F90" w:rsidRPr="000F248F" w:rsidRDefault="00965F90" w:rsidP="001571F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9D935D" w14:textId="3791A686" w:rsidR="00965F90" w:rsidRDefault="00965F90" w:rsidP="001571F8">
      <w:pPr>
        <w:spacing w:line="276" w:lineRule="auto"/>
      </w:pPr>
    </w:p>
    <w:p w14:paraId="3D6773CF" w14:textId="77777777" w:rsidR="00112A1A" w:rsidRPr="00C6358C" w:rsidRDefault="005B152B" w:rsidP="00C6358C">
      <w:pPr>
        <w:spacing w:line="276" w:lineRule="auto"/>
        <w:jc w:val="both"/>
        <w:rPr>
          <w:rFonts w:ascii="Times New Roman" w:hAnsi="Times New Roman" w:cs="Times New Roman"/>
        </w:rPr>
      </w:pPr>
      <w:r w:rsidRPr="00C6358C">
        <w:rPr>
          <w:rFonts w:ascii="Times New Roman" w:hAnsi="Times New Roman" w:cs="Times New Roman"/>
          <w:b/>
          <w:bCs/>
        </w:rPr>
        <w:t>Napomen</w:t>
      </w:r>
      <w:r w:rsidR="00112A1A" w:rsidRPr="00C6358C">
        <w:rPr>
          <w:rFonts w:ascii="Times New Roman" w:hAnsi="Times New Roman" w:cs="Times New Roman"/>
          <w:b/>
          <w:bCs/>
        </w:rPr>
        <w:t>e</w:t>
      </w:r>
      <w:r w:rsidRPr="00C6358C">
        <w:rPr>
          <w:rFonts w:ascii="Times New Roman" w:hAnsi="Times New Roman" w:cs="Times New Roman"/>
          <w:b/>
          <w:bCs/>
        </w:rPr>
        <w:t>:</w:t>
      </w:r>
    </w:p>
    <w:p w14:paraId="73491616" w14:textId="0185C028" w:rsidR="005B152B" w:rsidRPr="00C6358C" w:rsidRDefault="005B152B" w:rsidP="00C6358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6358C">
        <w:rPr>
          <w:rFonts w:ascii="Times New Roman" w:hAnsi="Times New Roman" w:cs="Times New Roman"/>
        </w:rPr>
        <w:t>Na osnovu Ugovora Korisnik sredstava ima obavezu da u cjelosti realizira odobreni predloženi projekat sa kojim je aplicirao na Javni poziv za dodjelu sredstava sa obavezom objavljivanja i svih informacija putem dostavljenih saopćenja za medije koje dostavlja Press služba Zeničko-dobojskog kantona.</w:t>
      </w:r>
    </w:p>
    <w:p w14:paraId="2FF40627" w14:textId="0329663F" w:rsidR="00112A1A" w:rsidRPr="00C6358C" w:rsidRDefault="00112A1A" w:rsidP="00C6358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6358C">
        <w:rPr>
          <w:rFonts w:ascii="Times New Roman" w:hAnsi="Times New Roman" w:cs="Times New Roman"/>
        </w:rPr>
        <w:t xml:space="preserve">Korisnik sredstava je obavezan da dostavi Uredu premijera </w:t>
      </w:r>
      <w:r w:rsidRPr="00C6358C">
        <w:rPr>
          <w:rFonts w:ascii="Times New Roman" w:hAnsi="Times New Roman" w:cs="Times New Roman"/>
          <w:b/>
          <w:bCs/>
        </w:rPr>
        <w:t>mjesečni izvještaj</w:t>
      </w:r>
      <w:r w:rsidRPr="00C6358C">
        <w:rPr>
          <w:rFonts w:ascii="Times New Roman" w:hAnsi="Times New Roman" w:cs="Times New Roman"/>
        </w:rPr>
        <w:t xml:space="preserve"> u elektronskoj formi (najkasnije do 5-tog u narednom mjesecu) o objavljenim informacijama, odnosno realizaciji projekta i to </w:t>
      </w:r>
      <w:r w:rsidRPr="00C6358C">
        <w:rPr>
          <w:rFonts w:ascii="Times New Roman" w:hAnsi="Times New Roman" w:cs="Times New Roman"/>
          <w:b/>
          <w:bCs/>
        </w:rPr>
        <w:t>isključivo putem elektronske pošte slanjem</w:t>
      </w:r>
      <w:r w:rsidRPr="00C6358C">
        <w:rPr>
          <w:rFonts w:ascii="Times New Roman" w:hAnsi="Times New Roman" w:cs="Times New Roman"/>
        </w:rPr>
        <w:t xml:space="preserve"> na e-mail adresu </w:t>
      </w:r>
      <w:r w:rsidRPr="00C6358C">
        <w:rPr>
          <w:rFonts w:ascii="Times New Roman" w:hAnsi="Times New Roman" w:cs="Times New Roman"/>
          <w:b/>
          <w:bCs/>
        </w:rPr>
        <w:t>press@zdk.ba</w:t>
      </w:r>
      <w:r w:rsidRPr="00C6358C">
        <w:rPr>
          <w:rFonts w:ascii="Times New Roman" w:hAnsi="Times New Roman" w:cs="Times New Roman"/>
        </w:rPr>
        <w:t>.</w:t>
      </w:r>
    </w:p>
    <w:p w14:paraId="7E1CD77C" w14:textId="66443CB4" w:rsidR="00112A1A" w:rsidRPr="00C6358C" w:rsidRDefault="00112A1A" w:rsidP="00C6358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6358C">
        <w:rPr>
          <w:rFonts w:ascii="Times New Roman" w:hAnsi="Times New Roman" w:cs="Times New Roman"/>
        </w:rPr>
        <w:t>Ukoliko Korisnik sredstava u ugovorenom roku ne izvrši obaveze iz prethodnog stava Ured premijera će pokrenuti postupak za povrat sredstava i neće vršiti dalja plaćanja po ovom Ugovoru.</w:t>
      </w:r>
    </w:p>
    <w:p w14:paraId="5A9DAA09" w14:textId="6BF16361" w:rsidR="00CE1BB4" w:rsidRPr="00C6358C" w:rsidRDefault="00112A1A" w:rsidP="00CE1BB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6358C">
        <w:rPr>
          <w:rFonts w:ascii="Times New Roman" w:hAnsi="Times New Roman" w:cs="Times New Roman"/>
        </w:rPr>
        <w:t xml:space="preserve">Korisnik sredstava obavezan je da poslije okončanog projekta, u roku od 30 dana dostavi Uredu premijera </w:t>
      </w:r>
      <w:r w:rsidRPr="00C6358C">
        <w:rPr>
          <w:rFonts w:ascii="Times New Roman" w:hAnsi="Times New Roman" w:cs="Times New Roman"/>
          <w:b/>
          <w:bCs/>
        </w:rPr>
        <w:t>putem zemaljske pošte godišnji izvještaj</w:t>
      </w:r>
      <w:r w:rsidRPr="00C6358C">
        <w:rPr>
          <w:rFonts w:ascii="Times New Roman" w:hAnsi="Times New Roman" w:cs="Times New Roman"/>
        </w:rPr>
        <w:t xml:space="preserve"> o namjenskoj upotrebi odobrenih sredstava, a </w:t>
      </w:r>
      <w:r w:rsidRPr="00C6358C">
        <w:rPr>
          <w:rFonts w:ascii="Times New Roman" w:hAnsi="Times New Roman" w:cs="Times New Roman"/>
        </w:rPr>
        <w:lastRenderedPageBreak/>
        <w:t>najkasnije do 15.01.202</w:t>
      </w:r>
      <w:r w:rsidR="00C6358C">
        <w:rPr>
          <w:rFonts w:ascii="Times New Roman" w:hAnsi="Times New Roman" w:cs="Times New Roman"/>
        </w:rPr>
        <w:t>3</w:t>
      </w:r>
      <w:r w:rsidRPr="00C6358C">
        <w:rPr>
          <w:rFonts w:ascii="Times New Roman" w:hAnsi="Times New Roman" w:cs="Times New Roman"/>
        </w:rPr>
        <w:t>. godine u formi koja je priložena uz Javni poziv za dodjelu sredstava, Obrazac II-3 (Opisni i finansijski izvještaj).</w:t>
      </w:r>
    </w:p>
    <w:sectPr w:rsidR="00CE1BB4" w:rsidRPr="00C6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2"/>
    <w:rsid w:val="00031E22"/>
    <w:rsid w:val="000F248F"/>
    <w:rsid w:val="00112A1A"/>
    <w:rsid w:val="0015060E"/>
    <w:rsid w:val="001571F8"/>
    <w:rsid w:val="0037359F"/>
    <w:rsid w:val="00390C1F"/>
    <w:rsid w:val="003E2DD4"/>
    <w:rsid w:val="005B152B"/>
    <w:rsid w:val="005F2C6F"/>
    <w:rsid w:val="00965F90"/>
    <w:rsid w:val="00C07FBC"/>
    <w:rsid w:val="00C6358C"/>
    <w:rsid w:val="00CE1BB4"/>
    <w:rsid w:val="00E22D8F"/>
    <w:rsid w:val="00FC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2287"/>
  <w15:chartTrackingRefBased/>
  <w15:docId w15:val="{80A4682B-F252-4A52-8E36-F9378DB1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2C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F248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875F-0514-4300-A1AA-FC3C227D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Mecavica</dc:creator>
  <cp:keywords/>
  <dc:description/>
  <cp:lastModifiedBy>Adem Mecavica</cp:lastModifiedBy>
  <cp:revision>5</cp:revision>
  <dcterms:created xsi:type="dcterms:W3CDTF">2022-07-13T07:10:00Z</dcterms:created>
  <dcterms:modified xsi:type="dcterms:W3CDTF">2022-07-13T08:41:00Z</dcterms:modified>
</cp:coreProperties>
</file>