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3AB" w:rsidRPr="00BC14E1" w:rsidRDefault="00DA33AB" w:rsidP="00DA33AB">
      <w:pPr>
        <w:jc w:val="both"/>
        <w:rPr>
          <w:b/>
          <w:noProof w:val="0"/>
          <w:sz w:val="28"/>
          <w:szCs w:val="28"/>
        </w:rPr>
      </w:pPr>
      <w:bookmarkStart w:id="0" w:name="_GoBack"/>
      <w:bookmarkEnd w:id="0"/>
      <w:r w:rsidRPr="00BC14E1">
        <w:rPr>
          <w:b/>
          <w:noProof w:val="0"/>
        </w:rPr>
        <w:t>P</w:t>
      </w:r>
      <w:r w:rsidRPr="00BC14E1">
        <w:rPr>
          <w:b/>
          <w:noProof w:val="0"/>
          <w:sz w:val="28"/>
          <w:szCs w:val="28"/>
        </w:rPr>
        <w:t>rivitak 1.</w:t>
      </w:r>
    </w:p>
    <w:p w:rsidR="00DA33AB" w:rsidRPr="00BC14E1" w:rsidRDefault="00DA33AB" w:rsidP="00DA33AB">
      <w:pPr>
        <w:jc w:val="both"/>
        <w:rPr>
          <w:b/>
          <w:noProof w:val="0"/>
          <w:sz w:val="28"/>
          <w:szCs w:val="28"/>
        </w:rPr>
      </w:pPr>
    </w:p>
    <w:p w:rsidR="00DA33AB" w:rsidRPr="00BC14E1" w:rsidRDefault="00DA33AB" w:rsidP="00DA33AB">
      <w:pPr>
        <w:jc w:val="center"/>
        <w:rPr>
          <w:b/>
          <w:noProof w:val="0"/>
          <w:sz w:val="24"/>
          <w:szCs w:val="24"/>
        </w:rPr>
      </w:pPr>
      <w:r w:rsidRPr="00BC14E1">
        <w:rPr>
          <w:b/>
          <w:noProof w:val="0"/>
          <w:sz w:val="24"/>
          <w:szCs w:val="24"/>
        </w:rPr>
        <w:t xml:space="preserve">NAREDBE KRIZNOG STOŽERA </w:t>
      </w:r>
    </w:p>
    <w:p w:rsidR="00DA33AB" w:rsidRPr="00BC14E1" w:rsidRDefault="00DA33AB" w:rsidP="00DA33AB">
      <w:pPr>
        <w:jc w:val="center"/>
        <w:rPr>
          <w:b/>
          <w:noProof w:val="0"/>
          <w:sz w:val="24"/>
          <w:szCs w:val="24"/>
        </w:rPr>
      </w:pPr>
      <w:r w:rsidRPr="00BC14E1">
        <w:rPr>
          <w:b/>
          <w:noProof w:val="0"/>
          <w:sz w:val="24"/>
          <w:szCs w:val="24"/>
        </w:rPr>
        <w:t>FEDERALNOG MINISTARSTVA ZDRAVSTVA</w:t>
      </w:r>
    </w:p>
    <w:p w:rsidR="00DA33AB" w:rsidRDefault="00DA33AB" w:rsidP="00DA33AB">
      <w:pPr>
        <w:jc w:val="both"/>
        <w:rPr>
          <w:noProof w:val="0"/>
          <w:sz w:val="24"/>
          <w:szCs w:val="24"/>
        </w:rPr>
      </w:pPr>
    </w:p>
    <w:p w:rsidR="00DA33AB" w:rsidRPr="00BC14E1" w:rsidRDefault="00DA33AB" w:rsidP="00DA33AB">
      <w:pPr>
        <w:jc w:val="both"/>
        <w:rPr>
          <w:noProof w:val="0"/>
          <w:sz w:val="24"/>
          <w:szCs w:val="24"/>
        </w:rPr>
      </w:pPr>
    </w:p>
    <w:p w:rsidR="00DA33AB" w:rsidRPr="008C139D" w:rsidRDefault="00DA33AB" w:rsidP="00DA33AB">
      <w:pPr>
        <w:jc w:val="both"/>
        <w:rPr>
          <w:rFonts w:cs="Arial"/>
          <w:b/>
          <w:noProof w:val="0"/>
          <w:sz w:val="24"/>
          <w:szCs w:val="24"/>
          <w:u w:val="single"/>
        </w:rPr>
      </w:pPr>
      <w:r w:rsidRPr="008C139D">
        <w:rPr>
          <w:rFonts w:cs="Arial"/>
          <w:b/>
          <w:noProof w:val="0"/>
          <w:sz w:val="24"/>
          <w:szCs w:val="24"/>
          <w:u w:val="single"/>
        </w:rPr>
        <w:t>I. OPĆE NAREDBE</w:t>
      </w:r>
    </w:p>
    <w:p w:rsidR="00DA33AB" w:rsidRPr="008C139D" w:rsidRDefault="00DA33AB" w:rsidP="00DA33AB">
      <w:pPr>
        <w:jc w:val="both"/>
        <w:rPr>
          <w:rFonts w:cs="Arial"/>
          <w:b/>
          <w:noProof w:val="0"/>
          <w:sz w:val="24"/>
          <w:szCs w:val="24"/>
        </w:rPr>
      </w:pPr>
    </w:p>
    <w:p w:rsidR="00DA33AB" w:rsidRPr="008C139D" w:rsidRDefault="00DA33AB" w:rsidP="00DA33AB">
      <w:pPr>
        <w:numPr>
          <w:ilvl w:val="0"/>
          <w:numId w:val="15"/>
        </w:numPr>
        <w:jc w:val="both"/>
        <w:rPr>
          <w:rFonts w:cs="Arial"/>
          <w:noProof w:val="0"/>
          <w:sz w:val="24"/>
          <w:szCs w:val="24"/>
        </w:rPr>
      </w:pPr>
      <w:r w:rsidRPr="008C139D">
        <w:rPr>
          <w:rFonts w:cs="Arial"/>
          <w:noProof w:val="0"/>
          <w:sz w:val="24"/>
          <w:szCs w:val="24"/>
        </w:rPr>
        <w:t>Naređuje se vladama kantona, odnosno kriznim stožerima kantonalnih/županijskih ministarstava zdravstva donošenje restriktivnijih mjera u odnosu na mjere iz ove naredbe, sukladno procjeni rizika događaja koji mogu dovesti do pogoršanja epidemiološke situacije, kao i na osnovi aktualne epidemiološke  situacije koja se temelji na tjednoj incidenciji zaraženih, broju hospitaliziranih pacijenata, broju pacijenata koji koriste respiratornu potporu i raspoloživosti svih resursa u zdravstvu (tehničkih, ljudskih i dr.).</w:t>
      </w:r>
    </w:p>
    <w:p w:rsidR="00DA33AB" w:rsidRPr="008C139D" w:rsidRDefault="00DA33AB" w:rsidP="00DA33AB">
      <w:pPr>
        <w:jc w:val="both"/>
        <w:rPr>
          <w:rFonts w:cs="Arial"/>
          <w:noProof w:val="0"/>
          <w:sz w:val="24"/>
          <w:szCs w:val="24"/>
        </w:rPr>
      </w:pPr>
    </w:p>
    <w:p w:rsidR="00DA33AB" w:rsidRPr="008C139D" w:rsidRDefault="00DA33AB" w:rsidP="00DA33AB">
      <w:pPr>
        <w:numPr>
          <w:ilvl w:val="0"/>
          <w:numId w:val="15"/>
        </w:numPr>
        <w:jc w:val="both"/>
        <w:rPr>
          <w:rFonts w:cs="Arial"/>
          <w:noProof w:val="0"/>
          <w:sz w:val="24"/>
          <w:szCs w:val="24"/>
        </w:rPr>
      </w:pPr>
      <w:r w:rsidRPr="008C139D">
        <w:rPr>
          <w:rFonts w:cs="Arial"/>
          <w:noProof w:val="0"/>
          <w:sz w:val="24"/>
          <w:szCs w:val="24"/>
        </w:rPr>
        <w:t>Naređuje se obvezno nošenje zaštitnih maski preko usta i nosa za zaštitu respiratornog sustava u zatvorenom prostoru i uz pošt</w:t>
      </w:r>
      <w:r>
        <w:rPr>
          <w:rFonts w:cs="Arial"/>
          <w:noProof w:val="0"/>
          <w:sz w:val="24"/>
          <w:szCs w:val="24"/>
        </w:rPr>
        <w:t>i</w:t>
      </w:r>
      <w:r w:rsidRPr="008C139D">
        <w:rPr>
          <w:rFonts w:cs="Arial"/>
          <w:noProof w:val="0"/>
          <w:sz w:val="24"/>
          <w:szCs w:val="24"/>
        </w:rPr>
        <w:t xml:space="preserve">vanje razmaka od minimalno 2 metra. </w:t>
      </w:r>
    </w:p>
    <w:p w:rsidR="00DA33AB" w:rsidRPr="008C139D" w:rsidRDefault="00DA33AB" w:rsidP="00DA33AB">
      <w:pPr>
        <w:jc w:val="both"/>
        <w:rPr>
          <w:rFonts w:cs="Arial"/>
          <w:noProof w:val="0"/>
          <w:sz w:val="24"/>
          <w:szCs w:val="24"/>
        </w:rPr>
      </w:pPr>
    </w:p>
    <w:p w:rsidR="00DA33AB" w:rsidRPr="008C139D" w:rsidRDefault="00DA33AB" w:rsidP="00DA33AB">
      <w:pPr>
        <w:ind w:left="720"/>
        <w:jc w:val="both"/>
        <w:rPr>
          <w:rFonts w:cs="Arial"/>
          <w:noProof w:val="0"/>
          <w:sz w:val="24"/>
          <w:szCs w:val="24"/>
        </w:rPr>
      </w:pPr>
      <w:r w:rsidRPr="008C139D">
        <w:rPr>
          <w:rFonts w:cs="Arial"/>
          <w:noProof w:val="0"/>
          <w:sz w:val="24"/>
          <w:szCs w:val="24"/>
        </w:rPr>
        <w:t>Nalaže se obvezno nošenje maske i na otvorenom prostoru, ako se ne može ostvariti razmak od 2 metra. Obvezno je nošenje maski na autobusnim, tramvajskim</w:t>
      </w:r>
      <w:r>
        <w:rPr>
          <w:rFonts w:cs="Arial"/>
          <w:noProof w:val="0"/>
          <w:sz w:val="24"/>
          <w:szCs w:val="24"/>
        </w:rPr>
        <w:t>,</w:t>
      </w:r>
      <w:r w:rsidRPr="008C139D">
        <w:rPr>
          <w:rFonts w:cs="Arial"/>
          <w:noProof w:val="0"/>
          <w:sz w:val="24"/>
          <w:szCs w:val="24"/>
        </w:rPr>
        <w:t xml:space="preserve"> trolejbusnim, minibuskim stajalištima, peronima i pijacama/otvorenim tržnicama i na drugim mjestima gdje se primijeti veća fluktuacija stanovništva. </w:t>
      </w:r>
    </w:p>
    <w:p w:rsidR="00DA33AB" w:rsidRPr="008C139D" w:rsidRDefault="00DA33AB" w:rsidP="00DA33AB">
      <w:pPr>
        <w:jc w:val="both"/>
        <w:rPr>
          <w:rFonts w:cs="Arial"/>
          <w:noProof w:val="0"/>
          <w:sz w:val="24"/>
          <w:szCs w:val="24"/>
        </w:rPr>
      </w:pPr>
      <w:r w:rsidRPr="008C139D">
        <w:rPr>
          <w:rFonts w:cs="Arial"/>
          <w:noProof w:val="0"/>
          <w:sz w:val="24"/>
          <w:szCs w:val="24"/>
        </w:rPr>
        <w:t xml:space="preserve"> </w:t>
      </w:r>
    </w:p>
    <w:p w:rsidR="00DA33AB" w:rsidRPr="00DA33AB" w:rsidRDefault="00DA33AB" w:rsidP="00DA33AB">
      <w:pPr>
        <w:jc w:val="both"/>
        <w:rPr>
          <w:rFonts w:cs="Arial"/>
          <w:noProof w:val="0"/>
          <w:sz w:val="24"/>
          <w:szCs w:val="24"/>
        </w:rPr>
      </w:pPr>
      <w:r w:rsidRPr="00DA33AB">
        <w:rPr>
          <w:rFonts w:cs="Arial"/>
          <w:noProof w:val="0"/>
          <w:sz w:val="24"/>
          <w:szCs w:val="24"/>
        </w:rPr>
        <w:t xml:space="preserve">Iznimno, zaštitne maske nisu obvezni nositi: </w:t>
      </w:r>
    </w:p>
    <w:p w:rsidR="00DA33AB" w:rsidRPr="003374C5" w:rsidRDefault="00DA33AB" w:rsidP="00DA33AB">
      <w:pPr>
        <w:jc w:val="both"/>
        <w:rPr>
          <w:rFonts w:cs="Arial"/>
          <w:noProof w:val="0"/>
          <w:color w:val="FF0000"/>
          <w:sz w:val="24"/>
          <w:szCs w:val="24"/>
        </w:rPr>
      </w:pPr>
    </w:p>
    <w:p w:rsidR="00DA33AB" w:rsidRPr="008C139D" w:rsidRDefault="00DA33AB" w:rsidP="00DA33AB">
      <w:pPr>
        <w:numPr>
          <w:ilvl w:val="0"/>
          <w:numId w:val="3"/>
        </w:numPr>
        <w:overflowPunct/>
        <w:autoSpaceDE/>
        <w:adjustRightInd/>
        <w:ind w:left="709"/>
        <w:jc w:val="both"/>
        <w:textAlignment w:val="auto"/>
        <w:rPr>
          <w:rFonts w:cs="Arial"/>
          <w:noProof w:val="0"/>
          <w:sz w:val="24"/>
          <w:szCs w:val="24"/>
        </w:rPr>
      </w:pPr>
      <w:r w:rsidRPr="008C139D">
        <w:rPr>
          <w:rFonts w:cs="Arial"/>
          <w:noProof w:val="0"/>
          <w:sz w:val="24"/>
          <w:szCs w:val="24"/>
        </w:rPr>
        <w:t>djeca mlađa od šest godina, osobe koje imaju probleme s disanjem zbog kroničnih bolesti ili koje ne mogu skinuti masku bez pomoći druge osobe, npr. osobe s intelektualnim poteškoćama ili smetnjama u razvoju, osobe s oštećenjem sluha</w:t>
      </w:r>
    </w:p>
    <w:p w:rsidR="00DA33AB" w:rsidRPr="008C139D" w:rsidRDefault="00DA33AB" w:rsidP="00DA33AB">
      <w:pPr>
        <w:numPr>
          <w:ilvl w:val="0"/>
          <w:numId w:val="3"/>
        </w:numPr>
        <w:overflowPunct/>
        <w:autoSpaceDE/>
        <w:adjustRightInd/>
        <w:ind w:left="709"/>
        <w:jc w:val="both"/>
        <w:textAlignment w:val="auto"/>
        <w:rPr>
          <w:rFonts w:cs="Arial"/>
          <w:noProof w:val="0"/>
          <w:sz w:val="24"/>
          <w:szCs w:val="24"/>
        </w:rPr>
      </w:pPr>
      <w:r w:rsidRPr="008C139D">
        <w:rPr>
          <w:rFonts w:cs="Arial"/>
          <w:noProof w:val="0"/>
          <w:sz w:val="24"/>
          <w:szCs w:val="24"/>
        </w:rPr>
        <w:t>učenici osnovnih škola od 1. do 5. razreda tijekom obavljanja nastave u učionicama</w:t>
      </w:r>
    </w:p>
    <w:p w:rsidR="00DA33AB" w:rsidRPr="008C139D" w:rsidRDefault="00DA33AB" w:rsidP="00DA33AB">
      <w:pPr>
        <w:numPr>
          <w:ilvl w:val="0"/>
          <w:numId w:val="3"/>
        </w:numPr>
        <w:overflowPunct/>
        <w:autoSpaceDE/>
        <w:adjustRightInd/>
        <w:ind w:left="709"/>
        <w:jc w:val="both"/>
        <w:textAlignment w:val="auto"/>
        <w:rPr>
          <w:rFonts w:cs="Arial"/>
          <w:noProof w:val="0"/>
          <w:sz w:val="24"/>
          <w:szCs w:val="24"/>
        </w:rPr>
      </w:pPr>
      <w:r w:rsidRPr="008C139D">
        <w:rPr>
          <w:rFonts w:cs="Arial"/>
          <w:noProof w:val="0"/>
          <w:sz w:val="24"/>
          <w:szCs w:val="24"/>
        </w:rPr>
        <w:t>sportaši na utakmicama, treninzima i sportskim aktivnostima, vozači na biciklu, električnom romobilu i motociklu</w:t>
      </w:r>
    </w:p>
    <w:p w:rsidR="00DA33AB" w:rsidRPr="008C139D" w:rsidRDefault="00DA33AB" w:rsidP="00DA33AB">
      <w:pPr>
        <w:numPr>
          <w:ilvl w:val="0"/>
          <w:numId w:val="3"/>
        </w:numPr>
        <w:overflowPunct/>
        <w:autoSpaceDE/>
        <w:adjustRightInd/>
        <w:ind w:left="709"/>
        <w:jc w:val="both"/>
        <w:textAlignment w:val="auto"/>
        <w:rPr>
          <w:rFonts w:cs="Arial"/>
          <w:noProof w:val="0"/>
          <w:sz w:val="24"/>
          <w:szCs w:val="24"/>
        </w:rPr>
      </w:pPr>
      <w:r w:rsidRPr="008C139D">
        <w:rPr>
          <w:rFonts w:cs="Arial"/>
          <w:noProof w:val="0"/>
          <w:sz w:val="24"/>
          <w:szCs w:val="24"/>
        </w:rPr>
        <w:t>članovi iste obitelji koji na otvorenom prostoru ne ostvaruju razmak od 2 metra.</w:t>
      </w:r>
    </w:p>
    <w:p w:rsidR="00DA33AB" w:rsidRPr="008C139D" w:rsidRDefault="00DA33AB" w:rsidP="00DA33AB">
      <w:pPr>
        <w:overflowPunct/>
        <w:autoSpaceDE/>
        <w:adjustRightInd/>
        <w:ind w:left="709"/>
        <w:jc w:val="both"/>
        <w:rPr>
          <w:rFonts w:cs="Arial"/>
          <w:noProof w:val="0"/>
          <w:sz w:val="24"/>
          <w:szCs w:val="24"/>
        </w:rPr>
      </w:pPr>
    </w:p>
    <w:p w:rsidR="00DA33AB" w:rsidRDefault="00DA33AB" w:rsidP="00DA33AB">
      <w:pPr>
        <w:numPr>
          <w:ilvl w:val="0"/>
          <w:numId w:val="15"/>
        </w:numPr>
        <w:jc w:val="both"/>
        <w:rPr>
          <w:rFonts w:cs="Arial"/>
          <w:noProof w:val="0"/>
          <w:sz w:val="24"/>
          <w:szCs w:val="24"/>
        </w:rPr>
      </w:pPr>
      <w:r w:rsidRPr="008C139D">
        <w:rPr>
          <w:rFonts w:cs="Arial"/>
          <w:noProof w:val="0"/>
          <w:sz w:val="24"/>
          <w:szCs w:val="24"/>
        </w:rPr>
        <w:t>Dopušteno je okupljanje ljudi na određenom prostoru pod sljedećim uvjetima:</w:t>
      </w:r>
    </w:p>
    <w:p w:rsidR="00DA33AB" w:rsidRPr="008C139D" w:rsidRDefault="00DA33AB" w:rsidP="00DA33AB">
      <w:pPr>
        <w:ind w:left="720"/>
        <w:jc w:val="both"/>
        <w:rPr>
          <w:rFonts w:cs="Arial"/>
          <w:noProof w:val="0"/>
          <w:sz w:val="24"/>
          <w:szCs w:val="24"/>
        </w:rPr>
      </w:pPr>
    </w:p>
    <w:p w:rsidR="00DA33AB" w:rsidRPr="008C139D" w:rsidRDefault="00DA33AB" w:rsidP="00DA33AB">
      <w:pPr>
        <w:numPr>
          <w:ilvl w:val="0"/>
          <w:numId w:val="3"/>
        </w:numPr>
        <w:overflowPunct/>
        <w:autoSpaceDE/>
        <w:adjustRightInd/>
        <w:ind w:left="709"/>
        <w:jc w:val="both"/>
        <w:textAlignment w:val="auto"/>
        <w:rPr>
          <w:rFonts w:cs="Arial"/>
          <w:noProof w:val="0"/>
          <w:sz w:val="24"/>
          <w:szCs w:val="24"/>
        </w:rPr>
      </w:pPr>
      <w:r w:rsidRPr="008C139D">
        <w:rPr>
          <w:rFonts w:cs="Arial"/>
          <w:noProof w:val="0"/>
          <w:sz w:val="24"/>
          <w:szCs w:val="24"/>
        </w:rPr>
        <w:t>ne više od 50 ljudi u zatvorenom prostoru</w:t>
      </w:r>
    </w:p>
    <w:p w:rsidR="00DA33AB" w:rsidRDefault="00DA33AB" w:rsidP="00DA33AB">
      <w:pPr>
        <w:numPr>
          <w:ilvl w:val="0"/>
          <w:numId w:val="3"/>
        </w:numPr>
        <w:overflowPunct/>
        <w:autoSpaceDE/>
        <w:adjustRightInd/>
        <w:ind w:left="709"/>
        <w:jc w:val="both"/>
        <w:textAlignment w:val="auto"/>
        <w:rPr>
          <w:rFonts w:cs="Arial"/>
          <w:noProof w:val="0"/>
          <w:sz w:val="24"/>
          <w:szCs w:val="24"/>
        </w:rPr>
      </w:pPr>
      <w:r w:rsidRPr="008C139D">
        <w:rPr>
          <w:rFonts w:cs="Arial"/>
          <w:noProof w:val="0"/>
          <w:sz w:val="24"/>
          <w:szCs w:val="24"/>
        </w:rPr>
        <w:t>ne više od 100 ljudi na otvorenom prostoru.</w:t>
      </w:r>
    </w:p>
    <w:p w:rsidR="00DA33AB" w:rsidRPr="008C139D" w:rsidRDefault="00DA33AB" w:rsidP="00DA33AB">
      <w:pPr>
        <w:overflowPunct/>
        <w:autoSpaceDE/>
        <w:adjustRightInd/>
        <w:ind w:left="709"/>
        <w:jc w:val="both"/>
        <w:textAlignment w:val="auto"/>
        <w:rPr>
          <w:rFonts w:cs="Arial"/>
          <w:noProof w:val="0"/>
          <w:sz w:val="24"/>
          <w:szCs w:val="24"/>
        </w:rPr>
      </w:pPr>
    </w:p>
    <w:p w:rsidR="00DA33AB" w:rsidRPr="008C139D" w:rsidRDefault="00DA33AB" w:rsidP="00DA33AB">
      <w:pPr>
        <w:jc w:val="both"/>
        <w:rPr>
          <w:rFonts w:cs="Arial"/>
          <w:noProof w:val="0"/>
          <w:sz w:val="24"/>
          <w:szCs w:val="24"/>
        </w:rPr>
      </w:pPr>
      <w:r w:rsidRPr="008C139D">
        <w:rPr>
          <w:rFonts w:cs="Arial"/>
          <w:noProof w:val="0"/>
          <w:sz w:val="24"/>
          <w:szCs w:val="24"/>
        </w:rPr>
        <w:t>Sva okupljanja unutar navedenih ograničenja moraju se odvijati u prostoru koji omogućuje obvezni fizički razmak od najmanje 2 metra između osoba (osim članova istog kućanstva).</w:t>
      </w:r>
    </w:p>
    <w:p w:rsidR="00DA33AB" w:rsidRPr="008C139D" w:rsidRDefault="00DA33AB" w:rsidP="00DA33AB">
      <w:pPr>
        <w:jc w:val="both"/>
        <w:rPr>
          <w:rFonts w:cs="Arial"/>
          <w:noProof w:val="0"/>
          <w:sz w:val="24"/>
          <w:szCs w:val="24"/>
        </w:rPr>
      </w:pPr>
    </w:p>
    <w:p w:rsidR="00DA33AB" w:rsidRDefault="00DA33AB" w:rsidP="00DA33AB">
      <w:pPr>
        <w:jc w:val="both"/>
        <w:rPr>
          <w:rFonts w:cs="Arial"/>
          <w:noProof w:val="0"/>
          <w:sz w:val="24"/>
          <w:szCs w:val="24"/>
        </w:rPr>
      </w:pPr>
      <w:r w:rsidRPr="008C139D">
        <w:rPr>
          <w:rFonts w:cs="Arial"/>
          <w:noProof w:val="0"/>
          <w:sz w:val="24"/>
          <w:szCs w:val="24"/>
        </w:rPr>
        <w:t>S ciljem smanjivanja rizika od COVID-19, kao i zaštite osobnog zdravlja, za vrijeme okupljanja potrebno je obvezno pridržavanje preporuka koje su donijeli zavodi za javno zdravstvo u Federaciji BiH (higijensko-epidemioloških mjera). Za provođenje mjera na skupovima odgovorni su organizatori okupljanja. Organizator</w:t>
      </w:r>
      <w:r w:rsidRPr="000A19D9">
        <w:rPr>
          <w:rFonts w:cs="Arial"/>
          <w:noProof w:val="0"/>
          <w:sz w:val="24"/>
          <w:szCs w:val="24"/>
        </w:rPr>
        <w:t xml:space="preserve"> je prilikom održavanja skupa </w:t>
      </w:r>
      <w:r>
        <w:rPr>
          <w:rFonts w:cs="Arial"/>
          <w:noProof w:val="0"/>
          <w:sz w:val="24"/>
          <w:szCs w:val="24"/>
        </w:rPr>
        <w:t xml:space="preserve">dužan </w:t>
      </w:r>
      <w:r w:rsidRPr="000A19D9">
        <w:rPr>
          <w:rFonts w:cs="Arial"/>
          <w:noProof w:val="0"/>
          <w:sz w:val="24"/>
          <w:szCs w:val="24"/>
        </w:rPr>
        <w:t xml:space="preserve">postupati sukladno propisima o javnom okupljanju. </w:t>
      </w:r>
    </w:p>
    <w:p w:rsidR="00DA33AB" w:rsidRPr="000A19D9" w:rsidRDefault="00DA33AB" w:rsidP="00DA33AB">
      <w:pPr>
        <w:jc w:val="both"/>
        <w:rPr>
          <w:rFonts w:cs="Arial"/>
          <w:noProof w:val="0"/>
          <w:sz w:val="24"/>
          <w:szCs w:val="24"/>
        </w:rPr>
      </w:pPr>
    </w:p>
    <w:p w:rsidR="00DA33AB" w:rsidRPr="008C139D" w:rsidRDefault="00DA33AB" w:rsidP="00DA33AB">
      <w:pPr>
        <w:numPr>
          <w:ilvl w:val="0"/>
          <w:numId w:val="15"/>
        </w:numPr>
        <w:jc w:val="both"/>
        <w:rPr>
          <w:rFonts w:cs="Arial"/>
          <w:noProof w:val="0"/>
          <w:sz w:val="24"/>
          <w:szCs w:val="24"/>
        </w:rPr>
      </w:pPr>
      <w:r w:rsidRPr="008C139D">
        <w:rPr>
          <w:rFonts w:cs="Arial"/>
          <w:noProof w:val="0"/>
          <w:sz w:val="24"/>
          <w:szCs w:val="24"/>
        </w:rPr>
        <w:t xml:space="preserve">Nalaže se kriznim stožerima kantonalnih/županijskih ministarstava zdravstva da na temelju procjene COVID-19 epidemiološke situacije na području kantona/županije </w:t>
      </w:r>
      <w:r w:rsidRPr="008C139D">
        <w:rPr>
          <w:rFonts w:cs="Arial"/>
          <w:noProof w:val="0"/>
          <w:sz w:val="24"/>
          <w:szCs w:val="24"/>
          <w:lang w:eastAsia="bs-Latn-BA"/>
        </w:rPr>
        <w:t>reduciraju broj osoba, od maksimalno dopuštenog broja</w:t>
      </w:r>
      <w:r w:rsidRPr="008C139D">
        <w:rPr>
          <w:rFonts w:cs="Arial"/>
          <w:noProof w:val="0"/>
          <w:color w:val="FF0000"/>
          <w:sz w:val="24"/>
          <w:szCs w:val="24"/>
          <w:lang w:eastAsia="bs-Latn-BA"/>
        </w:rPr>
        <w:t xml:space="preserve"> </w:t>
      </w:r>
      <w:r w:rsidRPr="008C139D">
        <w:rPr>
          <w:rFonts w:cs="Arial"/>
          <w:noProof w:val="0"/>
          <w:sz w:val="24"/>
          <w:szCs w:val="24"/>
          <w:lang w:eastAsia="bs-Latn-BA"/>
        </w:rPr>
        <w:t>osoba u otvorenom i zatvorenom prostoru sukladno točki 3. ove naredbe</w:t>
      </w:r>
      <w:r w:rsidRPr="008C139D">
        <w:rPr>
          <w:rFonts w:cs="Arial"/>
          <w:noProof w:val="0"/>
          <w:sz w:val="24"/>
          <w:szCs w:val="24"/>
        </w:rPr>
        <w:t xml:space="preserve">, </w:t>
      </w:r>
      <w:r w:rsidRPr="008C139D">
        <w:rPr>
          <w:rFonts w:cs="Arial"/>
          <w:noProof w:val="0"/>
          <w:sz w:val="24"/>
          <w:szCs w:val="24"/>
          <w:lang w:eastAsia="bs-Latn-BA"/>
        </w:rPr>
        <w:t xml:space="preserve">na skupovima koji se održavaju, poput: političkih skupova, vjenčanja, svadbi, krizmi, sprovoda, dženaza i drugih obiteljskih okupljanja i sličnih događaja, </w:t>
      </w:r>
      <w:r w:rsidRPr="008C139D">
        <w:rPr>
          <w:rFonts w:cs="Arial"/>
          <w:noProof w:val="0"/>
          <w:sz w:val="24"/>
          <w:szCs w:val="24"/>
        </w:rPr>
        <w:t>a u cilju sprječavanja širenja infekcije COVID-19 među pučanstvom, kao i zaštite osobnog zdravlja i javnog zdravlja pučanstva.</w:t>
      </w:r>
    </w:p>
    <w:p w:rsidR="00DA33AB" w:rsidRPr="008C139D" w:rsidRDefault="00DA33AB" w:rsidP="00DA33AB">
      <w:pPr>
        <w:jc w:val="both"/>
        <w:rPr>
          <w:rFonts w:cs="Arial"/>
          <w:noProof w:val="0"/>
          <w:sz w:val="24"/>
          <w:szCs w:val="24"/>
        </w:rPr>
      </w:pPr>
    </w:p>
    <w:p w:rsidR="00DA33AB" w:rsidRPr="008C139D" w:rsidRDefault="00DA33AB" w:rsidP="00DA33AB">
      <w:pPr>
        <w:numPr>
          <w:ilvl w:val="0"/>
          <w:numId w:val="15"/>
        </w:numPr>
        <w:jc w:val="both"/>
        <w:rPr>
          <w:rFonts w:cs="Arial"/>
          <w:noProof w:val="0"/>
          <w:sz w:val="24"/>
          <w:szCs w:val="24"/>
        </w:rPr>
      </w:pPr>
      <w:r>
        <w:rPr>
          <w:rFonts w:cs="Arial"/>
          <w:noProof w:val="0"/>
          <w:sz w:val="24"/>
          <w:szCs w:val="24"/>
        </w:rPr>
        <w:t>Iznimno</w:t>
      </w:r>
      <w:r w:rsidRPr="008C139D">
        <w:rPr>
          <w:rFonts w:cs="Arial"/>
          <w:noProof w:val="0"/>
          <w:sz w:val="24"/>
          <w:szCs w:val="24"/>
        </w:rPr>
        <w:t xml:space="preserve"> od točke 3. ove naredbe, dopušta se organiziranje i većih okupljanja, do maksimalno 150 osoba u zatvorenom i 300 osoba na otvorenom, pod uvjetom da veličina prostora omogućava provedbu higijensko-epidemioloških mjera.</w:t>
      </w:r>
    </w:p>
    <w:p w:rsidR="00DA33AB" w:rsidRPr="008C139D" w:rsidRDefault="00DA33AB" w:rsidP="00DA33AB">
      <w:pPr>
        <w:jc w:val="both"/>
        <w:rPr>
          <w:rFonts w:cs="Arial"/>
          <w:noProof w:val="0"/>
          <w:sz w:val="24"/>
          <w:szCs w:val="24"/>
        </w:rPr>
      </w:pPr>
    </w:p>
    <w:p w:rsidR="00DA33AB" w:rsidRDefault="00DA33AB" w:rsidP="00DA33AB">
      <w:pPr>
        <w:jc w:val="both"/>
        <w:rPr>
          <w:rFonts w:cs="Arial"/>
          <w:noProof w:val="0"/>
          <w:sz w:val="24"/>
          <w:szCs w:val="24"/>
        </w:rPr>
      </w:pPr>
      <w:r w:rsidRPr="008C139D">
        <w:rPr>
          <w:rFonts w:cs="Arial"/>
          <w:noProof w:val="0"/>
          <w:sz w:val="24"/>
          <w:szCs w:val="24"/>
        </w:rPr>
        <w:t>Uvjet je da svi sudionici skupa imaju:</w:t>
      </w:r>
    </w:p>
    <w:p w:rsidR="00DA33AB" w:rsidRPr="008C139D" w:rsidRDefault="00DA33AB" w:rsidP="00DA33AB">
      <w:pPr>
        <w:jc w:val="both"/>
        <w:rPr>
          <w:rFonts w:cs="Arial"/>
          <w:noProof w:val="0"/>
          <w:sz w:val="24"/>
          <w:szCs w:val="24"/>
        </w:rPr>
      </w:pPr>
    </w:p>
    <w:p w:rsidR="00DA33AB" w:rsidRPr="008C139D" w:rsidRDefault="00DA33AB" w:rsidP="00DA33AB">
      <w:pPr>
        <w:pStyle w:val="ListParagraph"/>
        <w:numPr>
          <w:ilvl w:val="0"/>
          <w:numId w:val="3"/>
        </w:numPr>
        <w:overflowPunct w:val="0"/>
        <w:autoSpaceDE w:val="0"/>
        <w:autoSpaceDN w:val="0"/>
        <w:adjustRightInd w:val="0"/>
        <w:contextualSpacing/>
        <w:jc w:val="both"/>
        <w:textAlignment w:val="baseline"/>
        <w:rPr>
          <w:rFonts w:ascii="Arial" w:hAnsi="Arial" w:cs="Arial"/>
        </w:rPr>
      </w:pPr>
      <w:r w:rsidRPr="008C139D">
        <w:rPr>
          <w:rFonts w:ascii="Arial" w:hAnsi="Arial" w:cs="Arial"/>
        </w:rPr>
        <w:t xml:space="preserve"> negativan antigenski ili PCR test, ne stariji od 48 sati ili</w:t>
      </w:r>
    </w:p>
    <w:p w:rsidR="00DA33AB" w:rsidRPr="008C139D" w:rsidRDefault="00DA33AB" w:rsidP="00DA33AB">
      <w:pPr>
        <w:pStyle w:val="ListParagraph"/>
        <w:numPr>
          <w:ilvl w:val="0"/>
          <w:numId w:val="3"/>
        </w:numPr>
        <w:overflowPunct w:val="0"/>
        <w:autoSpaceDE w:val="0"/>
        <w:autoSpaceDN w:val="0"/>
        <w:adjustRightInd w:val="0"/>
        <w:contextualSpacing/>
        <w:jc w:val="both"/>
        <w:textAlignment w:val="baseline"/>
        <w:rPr>
          <w:rFonts w:ascii="Arial" w:hAnsi="Arial" w:cs="Arial"/>
        </w:rPr>
      </w:pPr>
      <w:r w:rsidRPr="008C139D">
        <w:rPr>
          <w:rFonts w:ascii="Arial" w:hAnsi="Arial" w:cs="Arial"/>
        </w:rPr>
        <w:t xml:space="preserve"> potvrdu o prebolovanom COVID-19, ne stariju od 6 mjeseci</w:t>
      </w:r>
    </w:p>
    <w:p w:rsidR="00DA33AB" w:rsidRPr="008C139D" w:rsidRDefault="00DA33AB" w:rsidP="00DA33AB">
      <w:pPr>
        <w:pStyle w:val="ListParagraph"/>
        <w:numPr>
          <w:ilvl w:val="0"/>
          <w:numId w:val="3"/>
        </w:numPr>
        <w:overflowPunct w:val="0"/>
        <w:autoSpaceDE w:val="0"/>
        <w:autoSpaceDN w:val="0"/>
        <w:adjustRightInd w:val="0"/>
        <w:contextualSpacing/>
        <w:jc w:val="both"/>
        <w:textAlignment w:val="baseline"/>
        <w:rPr>
          <w:rFonts w:ascii="Arial" w:hAnsi="Arial" w:cs="Arial"/>
        </w:rPr>
      </w:pPr>
      <w:r w:rsidRPr="008C139D">
        <w:rPr>
          <w:rFonts w:ascii="Arial" w:hAnsi="Arial" w:cs="Arial"/>
        </w:rPr>
        <w:t xml:space="preserve"> ili potvrdu o završenom cijepljenju.</w:t>
      </w:r>
    </w:p>
    <w:p w:rsidR="00DA33AB" w:rsidRPr="008C139D" w:rsidRDefault="00DA33AB" w:rsidP="00DA33AB">
      <w:pPr>
        <w:jc w:val="both"/>
        <w:rPr>
          <w:rFonts w:cs="Arial"/>
          <w:noProof w:val="0"/>
          <w:sz w:val="24"/>
          <w:szCs w:val="24"/>
        </w:rPr>
      </w:pPr>
    </w:p>
    <w:p w:rsidR="00DA33AB" w:rsidRPr="008C139D" w:rsidRDefault="00DA33AB" w:rsidP="00DA33AB">
      <w:pPr>
        <w:jc w:val="both"/>
        <w:rPr>
          <w:rFonts w:cs="Arial"/>
          <w:noProof w:val="0"/>
          <w:sz w:val="24"/>
          <w:szCs w:val="24"/>
        </w:rPr>
      </w:pPr>
      <w:r w:rsidRPr="008C139D">
        <w:rPr>
          <w:rFonts w:cs="Arial"/>
          <w:noProof w:val="0"/>
          <w:sz w:val="24"/>
          <w:szCs w:val="24"/>
        </w:rPr>
        <w:t xml:space="preserve">Za provođenje epidemioloških mjera i organizaciju skupa odgovoran je organizator skupa. </w:t>
      </w:r>
    </w:p>
    <w:p w:rsidR="00DA33AB" w:rsidRPr="008C139D" w:rsidRDefault="00DA33AB" w:rsidP="00DA33AB">
      <w:pPr>
        <w:jc w:val="both"/>
        <w:rPr>
          <w:rFonts w:cs="Arial"/>
          <w:noProof w:val="0"/>
          <w:sz w:val="24"/>
          <w:szCs w:val="24"/>
        </w:rPr>
      </w:pPr>
    </w:p>
    <w:p w:rsidR="00DA33AB" w:rsidRPr="008C139D" w:rsidRDefault="00DA33AB" w:rsidP="00DA33AB">
      <w:pPr>
        <w:pStyle w:val="ListParagraph"/>
        <w:ind w:left="0"/>
        <w:contextualSpacing/>
        <w:jc w:val="both"/>
        <w:rPr>
          <w:rFonts w:ascii="Arial" w:hAnsi="Arial" w:cs="Arial"/>
          <w:bCs/>
        </w:rPr>
      </w:pPr>
      <w:r w:rsidRPr="008C139D">
        <w:rPr>
          <w:rFonts w:ascii="Arial" w:hAnsi="Arial" w:cs="Arial"/>
        </w:rPr>
        <w:t xml:space="preserve">Organizator skupa iz ove točke dužan je prethodno pribaviti suglasnost od </w:t>
      </w:r>
      <w:r w:rsidRPr="00572BC4">
        <w:rPr>
          <w:rFonts w:ascii="Arial" w:hAnsi="Arial" w:cs="Arial"/>
        </w:rPr>
        <w:t xml:space="preserve">mjerodavnog </w:t>
      </w:r>
      <w:r w:rsidRPr="008C139D">
        <w:rPr>
          <w:rFonts w:ascii="Arial" w:hAnsi="Arial" w:cs="Arial"/>
        </w:rPr>
        <w:t>kriznog stožer</w:t>
      </w:r>
      <w:r>
        <w:rPr>
          <w:rFonts w:ascii="Arial" w:hAnsi="Arial" w:cs="Arial"/>
        </w:rPr>
        <w:t>a</w:t>
      </w:r>
      <w:r w:rsidRPr="008C139D">
        <w:rPr>
          <w:rFonts w:ascii="Arial" w:hAnsi="Arial" w:cs="Arial"/>
        </w:rPr>
        <w:t xml:space="preserve"> kantonalnog/županijskog ministarstva zdravstva </w:t>
      </w:r>
      <w:r w:rsidRPr="008C139D">
        <w:rPr>
          <w:rFonts w:ascii="Arial" w:hAnsi="Arial" w:cs="Arial"/>
          <w:bCs/>
        </w:rPr>
        <w:t xml:space="preserve">koja se izdaje temeljem mišljenja </w:t>
      </w:r>
      <w:r w:rsidRPr="00572BC4">
        <w:rPr>
          <w:rFonts w:ascii="Arial" w:hAnsi="Arial" w:cs="Arial"/>
          <w:bCs/>
        </w:rPr>
        <w:t xml:space="preserve">mjerodavnog </w:t>
      </w:r>
      <w:r w:rsidRPr="008C139D">
        <w:rPr>
          <w:rFonts w:ascii="Arial" w:hAnsi="Arial" w:cs="Arial"/>
          <w:bCs/>
        </w:rPr>
        <w:t xml:space="preserve">zavoda za javno zdravstvo kantona/županije, koje sadrži procjenu rizika. </w:t>
      </w:r>
    </w:p>
    <w:p w:rsidR="00DA33AB" w:rsidRPr="008C139D" w:rsidRDefault="00DA33AB" w:rsidP="00DA33AB">
      <w:pPr>
        <w:ind w:left="709"/>
        <w:jc w:val="both"/>
        <w:rPr>
          <w:rFonts w:cs="Arial"/>
          <w:noProof w:val="0"/>
          <w:sz w:val="24"/>
          <w:szCs w:val="24"/>
        </w:rPr>
      </w:pPr>
    </w:p>
    <w:p w:rsidR="00DA33AB" w:rsidRPr="008C139D" w:rsidRDefault="00DA33AB" w:rsidP="00DA33AB">
      <w:pPr>
        <w:numPr>
          <w:ilvl w:val="0"/>
          <w:numId w:val="15"/>
        </w:numPr>
        <w:jc w:val="both"/>
        <w:rPr>
          <w:rFonts w:cs="Arial"/>
          <w:noProof w:val="0"/>
          <w:sz w:val="24"/>
          <w:szCs w:val="24"/>
        </w:rPr>
      </w:pPr>
      <w:r w:rsidRPr="008C139D">
        <w:rPr>
          <w:rFonts w:cs="Arial"/>
          <w:noProof w:val="0"/>
          <w:sz w:val="24"/>
          <w:szCs w:val="24"/>
        </w:rPr>
        <w:t>U uvjetima COVID-19 epidemiološke situacije u Federaciji BiH naređuje se striktno pošt</w:t>
      </w:r>
      <w:r>
        <w:rPr>
          <w:rFonts w:cs="Arial"/>
          <w:noProof w:val="0"/>
          <w:sz w:val="24"/>
          <w:szCs w:val="24"/>
        </w:rPr>
        <w:t>i</w:t>
      </w:r>
      <w:r w:rsidRPr="008C139D">
        <w:rPr>
          <w:rFonts w:cs="Arial"/>
          <w:noProof w:val="0"/>
          <w:sz w:val="24"/>
          <w:szCs w:val="24"/>
        </w:rPr>
        <w:t>vanje preporuka Zavoda za javno zdravstvo Federacije Bosne i Hercegovine, za sve one na koje se preporuke odnose, a koje su dostupne na www.zzjzfbih.ba, i to:</w:t>
      </w:r>
    </w:p>
    <w:p w:rsidR="00DA33AB" w:rsidRPr="008C139D" w:rsidRDefault="00DA33AB" w:rsidP="00DA33AB">
      <w:pPr>
        <w:numPr>
          <w:ilvl w:val="0"/>
          <w:numId w:val="1"/>
        </w:numPr>
        <w:overflowPunct/>
        <w:autoSpaceDE/>
        <w:adjustRightInd/>
        <w:contextualSpacing/>
        <w:jc w:val="both"/>
        <w:textAlignment w:val="auto"/>
        <w:rPr>
          <w:rFonts w:cs="Arial"/>
          <w:noProof w:val="0"/>
          <w:sz w:val="24"/>
          <w:szCs w:val="24"/>
        </w:rPr>
      </w:pPr>
      <w:r w:rsidRPr="008C139D">
        <w:rPr>
          <w:rFonts w:cs="Arial"/>
          <w:noProof w:val="0"/>
          <w:sz w:val="24"/>
          <w:szCs w:val="24"/>
        </w:rPr>
        <w:lastRenderedPageBreak/>
        <w:t>preporuke za državljane BiH i strane državljane koji ulaze u BiH;</w:t>
      </w:r>
    </w:p>
    <w:p w:rsidR="00DA33AB" w:rsidRPr="008C139D" w:rsidRDefault="00DA33AB" w:rsidP="00DA33AB">
      <w:pPr>
        <w:numPr>
          <w:ilvl w:val="0"/>
          <w:numId w:val="1"/>
        </w:numPr>
        <w:overflowPunct/>
        <w:autoSpaceDE/>
        <w:adjustRightInd/>
        <w:contextualSpacing/>
        <w:jc w:val="both"/>
        <w:textAlignment w:val="auto"/>
        <w:rPr>
          <w:rFonts w:cs="Arial"/>
          <w:noProof w:val="0"/>
          <w:sz w:val="24"/>
          <w:szCs w:val="24"/>
        </w:rPr>
      </w:pPr>
      <w:r w:rsidRPr="008C139D">
        <w:rPr>
          <w:rFonts w:cs="Arial"/>
          <w:noProof w:val="0"/>
          <w:sz w:val="24"/>
          <w:szCs w:val="24"/>
        </w:rPr>
        <w:t>preporuke - javni prijevoz;</w:t>
      </w:r>
    </w:p>
    <w:p w:rsidR="00DA33AB" w:rsidRPr="008C139D" w:rsidRDefault="00DA33AB" w:rsidP="00DA33AB">
      <w:pPr>
        <w:numPr>
          <w:ilvl w:val="0"/>
          <w:numId w:val="1"/>
        </w:numPr>
        <w:overflowPunct/>
        <w:autoSpaceDE/>
        <w:adjustRightInd/>
        <w:contextualSpacing/>
        <w:jc w:val="both"/>
        <w:textAlignment w:val="auto"/>
        <w:rPr>
          <w:rFonts w:cs="Arial"/>
          <w:noProof w:val="0"/>
          <w:sz w:val="24"/>
          <w:szCs w:val="24"/>
        </w:rPr>
      </w:pPr>
      <w:r w:rsidRPr="008C139D">
        <w:rPr>
          <w:rFonts w:cs="Arial"/>
          <w:noProof w:val="0"/>
          <w:sz w:val="24"/>
          <w:szCs w:val="24"/>
        </w:rPr>
        <w:t>preporuke za muzeje, galerije, kina i sl.;</w:t>
      </w:r>
    </w:p>
    <w:p w:rsidR="00DA33AB" w:rsidRPr="008C139D" w:rsidRDefault="00DA33AB" w:rsidP="00DA33AB">
      <w:pPr>
        <w:numPr>
          <w:ilvl w:val="0"/>
          <w:numId w:val="1"/>
        </w:numPr>
        <w:overflowPunct/>
        <w:autoSpaceDE/>
        <w:adjustRightInd/>
        <w:contextualSpacing/>
        <w:jc w:val="both"/>
        <w:textAlignment w:val="auto"/>
        <w:rPr>
          <w:rFonts w:cs="Arial"/>
          <w:noProof w:val="0"/>
          <w:sz w:val="24"/>
          <w:szCs w:val="24"/>
        </w:rPr>
      </w:pPr>
      <w:r w:rsidRPr="008C139D">
        <w:rPr>
          <w:rFonts w:cs="Arial"/>
          <w:noProof w:val="0"/>
          <w:sz w:val="24"/>
          <w:szCs w:val="24"/>
        </w:rPr>
        <w:t>preporuke za ugostiteljske objekte;</w:t>
      </w:r>
    </w:p>
    <w:p w:rsidR="00DA33AB" w:rsidRPr="008C139D" w:rsidRDefault="00DA33AB" w:rsidP="00DA33AB">
      <w:pPr>
        <w:numPr>
          <w:ilvl w:val="0"/>
          <w:numId w:val="1"/>
        </w:numPr>
        <w:overflowPunct/>
        <w:autoSpaceDE/>
        <w:adjustRightInd/>
        <w:contextualSpacing/>
        <w:jc w:val="both"/>
        <w:textAlignment w:val="auto"/>
        <w:rPr>
          <w:rFonts w:cs="Arial"/>
          <w:noProof w:val="0"/>
          <w:sz w:val="24"/>
          <w:szCs w:val="24"/>
        </w:rPr>
      </w:pPr>
      <w:r w:rsidRPr="008C139D">
        <w:rPr>
          <w:rFonts w:cs="Arial"/>
          <w:noProof w:val="0"/>
          <w:sz w:val="24"/>
          <w:szCs w:val="24"/>
        </w:rPr>
        <w:t>preporuke za škole u ko</w:t>
      </w:r>
      <w:r w:rsidR="00914333">
        <w:rPr>
          <w:rFonts w:cs="Arial"/>
          <w:noProof w:val="0"/>
          <w:sz w:val="24"/>
          <w:szCs w:val="24"/>
        </w:rPr>
        <w:t>ntekstu COVID-19 za školsku 2021./2022</w:t>
      </w:r>
      <w:r w:rsidRPr="008C139D">
        <w:rPr>
          <w:rFonts w:cs="Arial"/>
          <w:noProof w:val="0"/>
          <w:sz w:val="24"/>
          <w:szCs w:val="24"/>
        </w:rPr>
        <w:t>. godinu;</w:t>
      </w:r>
    </w:p>
    <w:p w:rsidR="00DA33AB" w:rsidRPr="008C139D" w:rsidRDefault="00DA33AB" w:rsidP="00DA33AB">
      <w:pPr>
        <w:numPr>
          <w:ilvl w:val="0"/>
          <w:numId w:val="1"/>
        </w:numPr>
        <w:overflowPunct/>
        <w:autoSpaceDE/>
        <w:adjustRightInd/>
        <w:contextualSpacing/>
        <w:jc w:val="both"/>
        <w:textAlignment w:val="auto"/>
        <w:rPr>
          <w:rFonts w:cs="Arial"/>
          <w:noProof w:val="0"/>
          <w:sz w:val="24"/>
          <w:szCs w:val="24"/>
        </w:rPr>
      </w:pPr>
      <w:r w:rsidRPr="008C139D">
        <w:rPr>
          <w:rFonts w:cs="Arial"/>
          <w:noProof w:val="0"/>
          <w:sz w:val="24"/>
          <w:szCs w:val="24"/>
        </w:rPr>
        <w:t>preporuke - vrtići;</w:t>
      </w:r>
    </w:p>
    <w:p w:rsidR="00DA33AB" w:rsidRPr="008C139D" w:rsidRDefault="00DA33AB" w:rsidP="00DA33AB">
      <w:pPr>
        <w:numPr>
          <w:ilvl w:val="0"/>
          <w:numId w:val="1"/>
        </w:numPr>
        <w:overflowPunct/>
        <w:autoSpaceDE/>
        <w:adjustRightInd/>
        <w:contextualSpacing/>
        <w:jc w:val="both"/>
        <w:textAlignment w:val="auto"/>
        <w:rPr>
          <w:rFonts w:cs="Arial"/>
          <w:noProof w:val="0"/>
          <w:sz w:val="24"/>
          <w:szCs w:val="24"/>
        </w:rPr>
      </w:pPr>
      <w:r w:rsidRPr="008C139D">
        <w:rPr>
          <w:rFonts w:cs="Arial"/>
          <w:noProof w:val="0"/>
          <w:sz w:val="24"/>
          <w:szCs w:val="24"/>
        </w:rPr>
        <w:t>preporuke za stomatološke ordinacije;</w:t>
      </w:r>
    </w:p>
    <w:p w:rsidR="00DA33AB" w:rsidRPr="008C139D" w:rsidRDefault="00DA33AB" w:rsidP="00DA33AB">
      <w:pPr>
        <w:numPr>
          <w:ilvl w:val="0"/>
          <w:numId w:val="1"/>
        </w:numPr>
        <w:overflowPunct/>
        <w:autoSpaceDE/>
        <w:adjustRightInd/>
        <w:contextualSpacing/>
        <w:jc w:val="both"/>
        <w:textAlignment w:val="auto"/>
        <w:rPr>
          <w:rFonts w:cs="Arial"/>
          <w:noProof w:val="0"/>
          <w:sz w:val="24"/>
          <w:szCs w:val="24"/>
        </w:rPr>
      </w:pPr>
      <w:r w:rsidRPr="008C139D">
        <w:rPr>
          <w:rFonts w:cs="Arial"/>
          <w:noProof w:val="0"/>
          <w:sz w:val="24"/>
          <w:szCs w:val="24"/>
        </w:rPr>
        <w:t>preporuke - trajni smještaj i zbrinjavanje;</w:t>
      </w:r>
    </w:p>
    <w:p w:rsidR="00DA33AB" w:rsidRPr="008C139D" w:rsidRDefault="00DA33AB" w:rsidP="00DA33AB">
      <w:pPr>
        <w:numPr>
          <w:ilvl w:val="0"/>
          <w:numId w:val="1"/>
        </w:numPr>
        <w:overflowPunct/>
        <w:autoSpaceDE/>
        <w:adjustRightInd/>
        <w:contextualSpacing/>
        <w:jc w:val="both"/>
        <w:textAlignment w:val="auto"/>
        <w:rPr>
          <w:rFonts w:cs="Arial"/>
          <w:noProof w:val="0"/>
          <w:sz w:val="24"/>
          <w:szCs w:val="24"/>
        </w:rPr>
      </w:pPr>
      <w:r w:rsidRPr="008C139D">
        <w:rPr>
          <w:rFonts w:cs="Arial"/>
          <w:noProof w:val="0"/>
          <w:sz w:val="24"/>
          <w:szCs w:val="24"/>
        </w:rPr>
        <w:t>preporuke za sportsko-rekreativne aktivnosti – dopuna;</w:t>
      </w:r>
    </w:p>
    <w:p w:rsidR="00DA33AB" w:rsidRPr="008C139D" w:rsidRDefault="00DA33AB" w:rsidP="00DA33AB">
      <w:pPr>
        <w:numPr>
          <w:ilvl w:val="0"/>
          <w:numId w:val="1"/>
        </w:numPr>
        <w:overflowPunct/>
        <w:autoSpaceDE/>
        <w:adjustRightInd/>
        <w:contextualSpacing/>
        <w:jc w:val="both"/>
        <w:textAlignment w:val="auto"/>
        <w:rPr>
          <w:rFonts w:cs="Arial"/>
          <w:noProof w:val="0"/>
          <w:sz w:val="24"/>
          <w:szCs w:val="24"/>
        </w:rPr>
      </w:pPr>
      <w:r w:rsidRPr="008C139D">
        <w:rPr>
          <w:rFonts w:cs="Arial"/>
          <w:noProof w:val="0"/>
          <w:sz w:val="24"/>
          <w:szCs w:val="24"/>
        </w:rPr>
        <w:t>preporuke za rad hotela;</w:t>
      </w:r>
    </w:p>
    <w:p w:rsidR="00DA33AB" w:rsidRPr="008C139D" w:rsidRDefault="00DA33AB" w:rsidP="00DA33AB">
      <w:pPr>
        <w:numPr>
          <w:ilvl w:val="0"/>
          <w:numId w:val="1"/>
        </w:numPr>
        <w:overflowPunct/>
        <w:autoSpaceDE/>
        <w:adjustRightInd/>
        <w:contextualSpacing/>
        <w:jc w:val="both"/>
        <w:textAlignment w:val="auto"/>
        <w:rPr>
          <w:rFonts w:cs="Arial"/>
          <w:noProof w:val="0"/>
          <w:sz w:val="24"/>
          <w:szCs w:val="24"/>
        </w:rPr>
      </w:pPr>
      <w:r w:rsidRPr="008C139D">
        <w:rPr>
          <w:rFonts w:cs="Arial"/>
          <w:noProof w:val="0"/>
          <w:sz w:val="24"/>
          <w:szCs w:val="24"/>
        </w:rPr>
        <w:t>preporuke za trgovine, uslužne djelatnosti, tržne centre;</w:t>
      </w:r>
    </w:p>
    <w:p w:rsidR="00DA33AB" w:rsidRPr="008C139D" w:rsidRDefault="00DA33AB" w:rsidP="00DA33AB">
      <w:pPr>
        <w:numPr>
          <w:ilvl w:val="0"/>
          <w:numId w:val="1"/>
        </w:numPr>
        <w:overflowPunct/>
        <w:autoSpaceDE/>
        <w:adjustRightInd/>
        <w:contextualSpacing/>
        <w:jc w:val="both"/>
        <w:textAlignment w:val="auto"/>
        <w:rPr>
          <w:rFonts w:cs="Arial"/>
          <w:noProof w:val="0"/>
          <w:sz w:val="24"/>
          <w:szCs w:val="24"/>
        </w:rPr>
      </w:pPr>
      <w:r w:rsidRPr="008C139D">
        <w:rPr>
          <w:rFonts w:cs="Arial"/>
          <w:noProof w:val="0"/>
          <w:sz w:val="24"/>
          <w:szCs w:val="24"/>
        </w:rPr>
        <w:t>preporuke – proslave;</w:t>
      </w:r>
    </w:p>
    <w:p w:rsidR="00DA33AB" w:rsidRPr="008C139D" w:rsidRDefault="00DA33AB" w:rsidP="00DA33AB">
      <w:pPr>
        <w:numPr>
          <w:ilvl w:val="0"/>
          <w:numId w:val="1"/>
        </w:numPr>
        <w:overflowPunct/>
        <w:autoSpaceDE/>
        <w:adjustRightInd/>
        <w:contextualSpacing/>
        <w:jc w:val="both"/>
        <w:textAlignment w:val="auto"/>
        <w:rPr>
          <w:rFonts w:cs="Arial"/>
          <w:noProof w:val="0"/>
          <w:sz w:val="24"/>
          <w:szCs w:val="24"/>
        </w:rPr>
      </w:pPr>
      <w:r w:rsidRPr="008C139D">
        <w:rPr>
          <w:rFonts w:cs="Arial"/>
          <w:noProof w:val="0"/>
          <w:sz w:val="24"/>
          <w:szCs w:val="24"/>
        </w:rPr>
        <w:t>preporuke za rad studentskih domova u kontekstu COVID-19.</w:t>
      </w:r>
    </w:p>
    <w:p w:rsidR="00DA33AB" w:rsidRPr="008C139D" w:rsidRDefault="00DA33AB" w:rsidP="00DA33AB">
      <w:pPr>
        <w:overflowPunct/>
        <w:autoSpaceDE/>
        <w:adjustRightInd/>
        <w:ind w:left="720"/>
        <w:jc w:val="both"/>
        <w:rPr>
          <w:rFonts w:cs="Arial"/>
          <w:noProof w:val="0"/>
          <w:sz w:val="24"/>
          <w:szCs w:val="24"/>
        </w:rPr>
      </w:pPr>
    </w:p>
    <w:p w:rsidR="00DA33AB" w:rsidRPr="008C139D" w:rsidRDefault="00DA33AB" w:rsidP="00DA33AB">
      <w:pPr>
        <w:numPr>
          <w:ilvl w:val="0"/>
          <w:numId w:val="15"/>
        </w:numPr>
        <w:jc w:val="both"/>
        <w:rPr>
          <w:rFonts w:cs="Arial"/>
          <w:noProof w:val="0"/>
          <w:sz w:val="24"/>
          <w:szCs w:val="24"/>
        </w:rPr>
      </w:pPr>
      <w:r w:rsidRPr="008C139D">
        <w:rPr>
          <w:rFonts w:cs="Arial"/>
          <w:noProof w:val="0"/>
          <w:sz w:val="24"/>
          <w:szCs w:val="24"/>
        </w:rPr>
        <w:t xml:space="preserve">Naređuje se Federalnoj upravi za inspekcijske poslove i kantonalnim/županijskim upravama za inspekcijske poslove, kao i inspekcijama organiziranim pri mjerodavnim ministarstvima u kantonu/županiji, odnosno mjerodavnim općinskim i gradskim inspektorima da kontinuirano kontroliraju provođenje Naredbe pod toč. 2., 3., 4., 5. i 6. ovog poglavlja te sukladno svojim ovlastima poduzimaju mjere iz okvira svoje mjerodavnosti, koja uključuje pokretanje kaznenih prijava protiv počinitelja za koje se postavi osnovana sumnja da ne izvršavaju naredbe u uvjetima pandemije COVID-19 za kaznena djela kažnjiva po Kaznenom zakonu Federacije BiH. </w:t>
      </w:r>
    </w:p>
    <w:p w:rsidR="00DA33AB" w:rsidRPr="008C139D" w:rsidRDefault="00DA33AB" w:rsidP="00DA33AB">
      <w:pPr>
        <w:ind w:left="432"/>
        <w:jc w:val="both"/>
        <w:rPr>
          <w:rFonts w:cs="Arial"/>
          <w:noProof w:val="0"/>
          <w:sz w:val="24"/>
          <w:szCs w:val="24"/>
        </w:rPr>
      </w:pPr>
    </w:p>
    <w:p w:rsidR="00DA33AB" w:rsidRDefault="00DA33AB" w:rsidP="00DA33AB">
      <w:pPr>
        <w:numPr>
          <w:ilvl w:val="0"/>
          <w:numId w:val="15"/>
        </w:numPr>
        <w:jc w:val="both"/>
        <w:rPr>
          <w:rFonts w:cs="Arial"/>
          <w:noProof w:val="0"/>
          <w:sz w:val="24"/>
          <w:szCs w:val="24"/>
        </w:rPr>
      </w:pPr>
      <w:r w:rsidRPr="008C139D">
        <w:rPr>
          <w:rFonts w:cs="Arial"/>
          <w:noProof w:val="0"/>
          <w:sz w:val="24"/>
          <w:szCs w:val="24"/>
        </w:rPr>
        <w:t>Traži se od mjerodavnih uprava policije i mjerodavnih tužiteljstava žurno postupanje po podnesenim kaznenim prijavama iz točke 7. ove naredbe, sukladno njihovim ovlastima.</w:t>
      </w:r>
    </w:p>
    <w:p w:rsidR="00DA33AB" w:rsidRDefault="00DA33AB" w:rsidP="00DA33AB">
      <w:pPr>
        <w:jc w:val="both"/>
        <w:rPr>
          <w:rFonts w:cs="Arial"/>
          <w:b/>
          <w:noProof w:val="0"/>
          <w:sz w:val="24"/>
          <w:szCs w:val="24"/>
          <w:u w:val="single"/>
        </w:rPr>
      </w:pPr>
    </w:p>
    <w:p w:rsidR="00DA33AB" w:rsidRPr="00BC14E1" w:rsidRDefault="00DA33AB" w:rsidP="00DA33AB">
      <w:pPr>
        <w:jc w:val="both"/>
        <w:rPr>
          <w:rFonts w:cs="Arial"/>
          <w:b/>
          <w:noProof w:val="0"/>
          <w:sz w:val="24"/>
          <w:szCs w:val="24"/>
          <w:u w:val="single"/>
        </w:rPr>
      </w:pPr>
    </w:p>
    <w:p w:rsidR="00DA33AB" w:rsidRPr="008C139D" w:rsidRDefault="00DA33AB" w:rsidP="00DA33AB">
      <w:pPr>
        <w:jc w:val="both"/>
        <w:rPr>
          <w:rFonts w:cs="Arial"/>
          <w:b/>
          <w:noProof w:val="0"/>
          <w:sz w:val="24"/>
          <w:szCs w:val="24"/>
          <w:u w:val="single"/>
        </w:rPr>
      </w:pPr>
      <w:r w:rsidRPr="008C139D">
        <w:rPr>
          <w:rFonts w:cs="Arial"/>
          <w:b/>
          <w:noProof w:val="0"/>
          <w:sz w:val="24"/>
          <w:szCs w:val="24"/>
          <w:u w:val="single"/>
        </w:rPr>
        <w:t xml:space="preserve">II. NAREDBE ZA KRIZNE STOŽERE KANTONALNIH/ŽUPANIJSKIH MINISTARSTAVA ZDRAVSTVA I USTANOVE I DRUGE SUBJEKTE U </w:t>
      </w:r>
      <w:r>
        <w:rPr>
          <w:rFonts w:cs="Arial"/>
          <w:b/>
          <w:noProof w:val="0"/>
          <w:sz w:val="24"/>
          <w:szCs w:val="24"/>
          <w:u w:val="single"/>
        </w:rPr>
        <w:t>PODRUČJU</w:t>
      </w:r>
      <w:r w:rsidRPr="008C139D">
        <w:rPr>
          <w:rFonts w:cs="Arial"/>
          <w:b/>
          <w:noProof w:val="0"/>
          <w:sz w:val="24"/>
          <w:szCs w:val="24"/>
          <w:u w:val="single"/>
        </w:rPr>
        <w:t xml:space="preserve"> ZDRAVSTVA</w:t>
      </w:r>
    </w:p>
    <w:p w:rsidR="00DA33AB" w:rsidRPr="008C139D" w:rsidRDefault="00DA33AB" w:rsidP="00DA33AB">
      <w:pPr>
        <w:jc w:val="both"/>
        <w:rPr>
          <w:rFonts w:cs="Arial"/>
          <w:noProof w:val="0"/>
          <w:sz w:val="24"/>
          <w:szCs w:val="24"/>
        </w:rPr>
      </w:pPr>
    </w:p>
    <w:p w:rsidR="002811BC" w:rsidRDefault="00DA33AB" w:rsidP="002811BC">
      <w:pPr>
        <w:numPr>
          <w:ilvl w:val="0"/>
          <w:numId w:val="16"/>
        </w:numPr>
        <w:jc w:val="both"/>
        <w:rPr>
          <w:rFonts w:cs="Arial"/>
          <w:noProof w:val="0"/>
          <w:sz w:val="24"/>
          <w:szCs w:val="24"/>
        </w:rPr>
      </w:pPr>
      <w:r w:rsidRPr="00AA3A27">
        <w:rPr>
          <w:rFonts w:cs="Arial"/>
          <w:noProof w:val="0"/>
          <w:sz w:val="24"/>
          <w:szCs w:val="24"/>
        </w:rPr>
        <w:t xml:space="preserve">Obvezuju </w:t>
      </w:r>
      <w:r w:rsidRPr="008C139D">
        <w:rPr>
          <w:rFonts w:cs="Arial"/>
          <w:noProof w:val="0"/>
          <w:sz w:val="24"/>
          <w:szCs w:val="24"/>
        </w:rPr>
        <w:t>se krizni stožeri kantonalnih/županijskih ministarstava zdravstva, kao i zdravstvenih ustanova s područja kantona/županija, da redovito revidiraju krizne planove pripravnosti i odgovore na pojavu novog koronavirusa (COVID-19), prema promjeni epidemiološke situacije na području kantona/županije ili lokalne zajednice.</w:t>
      </w:r>
    </w:p>
    <w:p w:rsidR="002811BC" w:rsidRDefault="002811BC" w:rsidP="002811BC">
      <w:pPr>
        <w:ind w:left="720"/>
        <w:jc w:val="both"/>
        <w:rPr>
          <w:rFonts w:cs="Arial"/>
          <w:noProof w:val="0"/>
          <w:sz w:val="24"/>
          <w:szCs w:val="24"/>
        </w:rPr>
      </w:pPr>
    </w:p>
    <w:p w:rsidR="002811BC" w:rsidRPr="000A79A8" w:rsidRDefault="002811BC" w:rsidP="002811BC">
      <w:pPr>
        <w:numPr>
          <w:ilvl w:val="0"/>
          <w:numId w:val="16"/>
        </w:numPr>
        <w:jc w:val="both"/>
        <w:rPr>
          <w:rFonts w:cs="Arial"/>
          <w:noProof w:val="0"/>
          <w:sz w:val="24"/>
          <w:szCs w:val="24"/>
        </w:rPr>
      </w:pPr>
      <w:r w:rsidRPr="000A79A8">
        <w:rPr>
          <w:rFonts w:cs="Arial"/>
          <w:noProof w:val="0"/>
          <w:sz w:val="24"/>
          <w:szCs w:val="24"/>
        </w:rPr>
        <w:t xml:space="preserve">Naređuje se vladama kantona, odnosno kriznim stožerima kantonalnih/županijskih ministarstava zdravstva obvezno postupanje po </w:t>
      </w:r>
      <w:r w:rsidRPr="000A79A8">
        <w:rPr>
          <w:rFonts w:cs="Arial"/>
          <w:noProof w:val="0"/>
          <w:sz w:val="24"/>
          <w:szCs w:val="24"/>
        </w:rPr>
        <w:lastRenderedPageBreak/>
        <w:t>dokumentu „Javnozdravstveni kriteriji za prilagođavanje javnozdravstvenih i društvenih mjera u kontekstu COVID-19“.</w:t>
      </w:r>
    </w:p>
    <w:p w:rsidR="00DA33AB" w:rsidRPr="008C139D" w:rsidRDefault="00DA33AB" w:rsidP="002811BC">
      <w:pPr>
        <w:jc w:val="both"/>
        <w:rPr>
          <w:rFonts w:cs="Arial"/>
          <w:noProof w:val="0"/>
          <w:sz w:val="24"/>
          <w:szCs w:val="24"/>
        </w:rPr>
      </w:pPr>
    </w:p>
    <w:p w:rsidR="00DA33AB" w:rsidRPr="008678DE" w:rsidRDefault="00DA33AB" w:rsidP="00DA33AB">
      <w:pPr>
        <w:numPr>
          <w:ilvl w:val="0"/>
          <w:numId w:val="16"/>
        </w:numPr>
        <w:jc w:val="both"/>
        <w:rPr>
          <w:rFonts w:cs="Arial"/>
          <w:noProof w:val="0"/>
          <w:sz w:val="24"/>
          <w:szCs w:val="24"/>
        </w:rPr>
      </w:pPr>
      <w:r w:rsidRPr="00AA3A27">
        <w:rPr>
          <w:rFonts w:cs="Arial"/>
          <w:noProof w:val="0"/>
          <w:sz w:val="24"/>
          <w:szCs w:val="24"/>
        </w:rPr>
        <w:t xml:space="preserve">Nalaže </w:t>
      </w:r>
      <w:r w:rsidRPr="008C139D">
        <w:rPr>
          <w:rFonts w:cs="Arial"/>
          <w:noProof w:val="0"/>
          <w:sz w:val="24"/>
          <w:szCs w:val="24"/>
        </w:rPr>
        <w:t xml:space="preserve">se svim zdravstvenim ustanovama na području Federacije BiH da nastave s kontinuiranim provođenjem i primjenom kantonalnog kriznog plana pripravnosti odgovora na pojavu COVID-19, a osobito mjera koje se odnose na hospitalizaciju osoba i drugih mjera prema izvorima zaraze, sukladno revidiranom dokumentu „Upravljanje slučajem COVID-19 i osiguranje kontinuiteta zdravstvenih službi – prijenos </w:t>
      </w:r>
      <w:r>
        <w:rPr>
          <w:rFonts w:cs="Arial"/>
          <w:noProof w:val="0"/>
          <w:sz w:val="24"/>
          <w:szCs w:val="24"/>
        </w:rPr>
        <w:t>u</w:t>
      </w:r>
      <w:r w:rsidRPr="008678DE">
        <w:rPr>
          <w:rFonts w:cs="Arial"/>
          <w:noProof w:val="0"/>
          <w:sz w:val="24"/>
          <w:szCs w:val="24"/>
        </w:rPr>
        <w:t xml:space="preserve"> zajednici“.</w:t>
      </w:r>
    </w:p>
    <w:p w:rsidR="00DA33AB" w:rsidRPr="008C139D" w:rsidRDefault="00DA33AB" w:rsidP="00DA33AB">
      <w:pPr>
        <w:jc w:val="both"/>
        <w:rPr>
          <w:rFonts w:cs="Arial"/>
          <w:noProof w:val="0"/>
          <w:sz w:val="24"/>
          <w:szCs w:val="24"/>
        </w:rPr>
      </w:pPr>
    </w:p>
    <w:p w:rsidR="00DA33AB" w:rsidRDefault="00DA33AB" w:rsidP="00DA33AB">
      <w:pPr>
        <w:numPr>
          <w:ilvl w:val="0"/>
          <w:numId w:val="16"/>
        </w:numPr>
        <w:jc w:val="both"/>
        <w:rPr>
          <w:rFonts w:cs="Arial"/>
          <w:noProof w:val="0"/>
          <w:sz w:val="24"/>
          <w:szCs w:val="24"/>
        </w:rPr>
      </w:pPr>
      <w:r w:rsidRPr="00AA3A27">
        <w:rPr>
          <w:rFonts w:cs="Arial"/>
          <w:noProof w:val="0"/>
          <w:sz w:val="24"/>
          <w:szCs w:val="24"/>
        </w:rPr>
        <w:t>U uvjetima</w:t>
      </w:r>
      <w:r w:rsidRPr="008C139D">
        <w:rPr>
          <w:rFonts w:cs="Arial"/>
          <w:noProof w:val="0"/>
          <w:sz w:val="24"/>
          <w:szCs w:val="24"/>
        </w:rPr>
        <w:t xml:space="preserve"> po</w:t>
      </w:r>
      <w:r w:rsidR="00917E62">
        <w:rPr>
          <w:rFonts w:cs="Arial"/>
          <w:noProof w:val="0"/>
          <w:sz w:val="24"/>
          <w:szCs w:val="24"/>
        </w:rPr>
        <w:t xml:space="preserve">voljne epidemiološke situacije </w:t>
      </w:r>
      <w:r w:rsidRPr="008C139D">
        <w:rPr>
          <w:rFonts w:cs="Arial"/>
          <w:noProof w:val="0"/>
          <w:sz w:val="24"/>
          <w:szCs w:val="24"/>
        </w:rPr>
        <w:t xml:space="preserve">nalaže se svim zdravstvenim ustanovama na području Federacije Bosne i Hercegovine obvezno </w:t>
      </w:r>
      <w:r w:rsidRPr="008C139D">
        <w:rPr>
          <w:rFonts w:cs="Arial"/>
          <w:bCs/>
          <w:noProof w:val="0"/>
          <w:sz w:val="24"/>
          <w:szCs w:val="24"/>
        </w:rPr>
        <w:t>pružanje svih zdravstvenih usluga za koje su registrirani</w:t>
      </w:r>
      <w:r w:rsidRPr="008C139D">
        <w:rPr>
          <w:rFonts w:cs="Arial"/>
          <w:noProof w:val="0"/>
          <w:sz w:val="24"/>
          <w:szCs w:val="24"/>
        </w:rPr>
        <w:t xml:space="preserve">. </w:t>
      </w:r>
    </w:p>
    <w:p w:rsidR="00DA33AB" w:rsidRPr="008C139D" w:rsidRDefault="00DA33AB" w:rsidP="00DA33AB">
      <w:pPr>
        <w:jc w:val="both"/>
        <w:rPr>
          <w:rFonts w:cs="Arial"/>
          <w:noProof w:val="0"/>
          <w:sz w:val="24"/>
          <w:szCs w:val="24"/>
        </w:rPr>
      </w:pPr>
    </w:p>
    <w:p w:rsidR="00DA33AB" w:rsidRDefault="00DA33AB" w:rsidP="00DA33AB">
      <w:pPr>
        <w:numPr>
          <w:ilvl w:val="0"/>
          <w:numId w:val="16"/>
        </w:numPr>
        <w:overflowPunct/>
        <w:autoSpaceDE/>
        <w:adjustRightInd/>
        <w:jc w:val="both"/>
        <w:rPr>
          <w:rFonts w:cs="Arial"/>
          <w:noProof w:val="0"/>
          <w:sz w:val="24"/>
          <w:szCs w:val="24"/>
        </w:rPr>
      </w:pPr>
      <w:r w:rsidRPr="00AA3A27">
        <w:rPr>
          <w:rFonts w:cs="Arial"/>
          <w:noProof w:val="0"/>
          <w:sz w:val="24"/>
          <w:szCs w:val="24"/>
        </w:rPr>
        <w:t xml:space="preserve">Nalaže </w:t>
      </w:r>
      <w:r w:rsidRPr="008C139D">
        <w:rPr>
          <w:rFonts w:cs="Arial"/>
          <w:noProof w:val="0"/>
          <w:sz w:val="24"/>
          <w:szCs w:val="24"/>
        </w:rPr>
        <w:t>se kriznim stožerima kantonalnih/županijskih ministarstava zdravstva da budu spremni za slučaj zbrinjavanja većeg broja oboljelih u zdravstvenim ustanovama, sukladno odredbama Zakona o zaštiti pučanstva od zaraznih bolesti („Službene novine Federacije BiH“, broj 29/05), a sukladno epidemiološkoj situaciji.</w:t>
      </w:r>
      <w:r>
        <w:rPr>
          <w:rFonts w:cs="Arial"/>
          <w:noProof w:val="0"/>
          <w:sz w:val="24"/>
          <w:szCs w:val="24"/>
        </w:rPr>
        <w:t xml:space="preserve"> </w:t>
      </w:r>
    </w:p>
    <w:p w:rsidR="00DA33AB" w:rsidRDefault="00DA33AB" w:rsidP="00DA33AB">
      <w:pPr>
        <w:pStyle w:val="ListParagraph"/>
        <w:rPr>
          <w:rFonts w:cs="Arial"/>
        </w:rPr>
      </w:pPr>
    </w:p>
    <w:p w:rsidR="00DA33AB" w:rsidRDefault="00DA33AB" w:rsidP="00DA33AB">
      <w:pPr>
        <w:overflowPunct/>
        <w:autoSpaceDE/>
        <w:adjustRightInd/>
        <w:ind w:left="720"/>
        <w:jc w:val="both"/>
        <w:rPr>
          <w:rFonts w:cs="Arial"/>
          <w:noProof w:val="0"/>
          <w:sz w:val="24"/>
          <w:szCs w:val="24"/>
        </w:rPr>
      </w:pPr>
      <w:r w:rsidRPr="00651EF9">
        <w:rPr>
          <w:rFonts w:cs="Arial"/>
          <w:noProof w:val="0"/>
          <w:sz w:val="24"/>
          <w:szCs w:val="24"/>
        </w:rPr>
        <w:t xml:space="preserve">Nalaže se kantonalnim ministrima nadležnim za zdravstvo da poduzimaju mjere i aktivnosti u smislu angažiranja zdravstvenih djelatnika, organizacije i rasporeda rada i radnog vremena, promjene mjesta i uvjeta rada pojedinih zdravstvenih ustanova, ako dođe do pogoršanja epidemiološke situacije. </w:t>
      </w:r>
    </w:p>
    <w:p w:rsidR="00DA33AB" w:rsidRDefault="00DA33AB" w:rsidP="00DA33AB">
      <w:pPr>
        <w:overflowPunct/>
        <w:autoSpaceDE/>
        <w:adjustRightInd/>
        <w:ind w:left="720"/>
        <w:jc w:val="both"/>
        <w:rPr>
          <w:rFonts w:cs="Arial"/>
          <w:noProof w:val="0"/>
          <w:sz w:val="24"/>
          <w:szCs w:val="24"/>
        </w:rPr>
      </w:pPr>
    </w:p>
    <w:p w:rsidR="00DA33AB" w:rsidRPr="00651EF9" w:rsidRDefault="00DA33AB" w:rsidP="00DA33AB">
      <w:pPr>
        <w:numPr>
          <w:ilvl w:val="0"/>
          <w:numId w:val="16"/>
        </w:numPr>
        <w:overflowPunct/>
        <w:autoSpaceDE/>
        <w:adjustRightInd/>
        <w:jc w:val="both"/>
        <w:rPr>
          <w:rFonts w:cs="Arial"/>
          <w:noProof w:val="0"/>
          <w:sz w:val="24"/>
          <w:szCs w:val="24"/>
        </w:rPr>
      </w:pPr>
      <w:r w:rsidRPr="00AA3A27">
        <w:rPr>
          <w:rFonts w:cs="Arial"/>
          <w:noProof w:val="0"/>
          <w:sz w:val="24"/>
          <w:szCs w:val="24"/>
        </w:rPr>
        <w:t xml:space="preserve">Zadužuju </w:t>
      </w:r>
      <w:r w:rsidRPr="00651EF9">
        <w:rPr>
          <w:rFonts w:cs="Arial"/>
          <w:noProof w:val="0"/>
          <w:sz w:val="24"/>
          <w:szCs w:val="24"/>
        </w:rPr>
        <w:t xml:space="preserve">se zavodi za javno zdravstvo kantona/županija da pojačaju nadzor nad provođenjem i primjenom kantonalnog/županijskog kriznog plana pripravnosti i odgovora na pojavu novog koronavirusa (COVID-19). </w:t>
      </w:r>
    </w:p>
    <w:p w:rsidR="00DA33AB" w:rsidRPr="008C139D" w:rsidRDefault="00DA33AB" w:rsidP="00DA33AB">
      <w:pPr>
        <w:ind w:left="432"/>
        <w:jc w:val="both"/>
        <w:rPr>
          <w:rFonts w:cs="Arial"/>
          <w:noProof w:val="0"/>
          <w:sz w:val="24"/>
          <w:szCs w:val="24"/>
        </w:rPr>
      </w:pPr>
    </w:p>
    <w:p w:rsidR="00DA33AB" w:rsidRPr="008C139D" w:rsidRDefault="00DA33AB" w:rsidP="00DA33AB">
      <w:pPr>
        <w:numPr>
          <w:ilvl w:val="0"/>
          <w:numId w:val="16"/>
        </w:numPr>
        <w:jc w:val="both"/>
        <w:rPr>
          <w:rFonts w:cs="Arial"/>
          <w:noProof w:val="0"/>
          <w:sz w:val="24"/>
          <w:szCs w:val="24"/>
        </w:rPr>
      </w:pPr>
      <w:r w:rsidRPr="00AA3A27">
        <w:rPr>
          <w:rFonts w:cs="Arial"/>
          <w:noProof w:val="0"/>
          <w:sz w:val="24"/>
          <w:szCs w:val="24"/>
        </w:rPr>
        <w:t>U zdravstvenim ustanovama,</w:t>
      </w:r>
      <w:r w:rsidRPr="008C139D">
        <w:rPr>
          <w:rFonts w:cs="Arial"/>
          <w:noProof w:val="0"/>
          <w:sz w:val="24"/>
          <w:szCs w:val="24"/>
        </w:rPr>
        <w:t xml:space="preserve"> bez obzira na oblik vlasništva, kao i privatnim praksama, obvezno je provođenje trijaže i pridržavanje striktnih mjera za prevenciju i kontrolu infekcije i praćenje općih i specifičnih preporuka radi sigurnosti osoblja i pacijenata u kontekstu COVID-19.</w:t>
      </w:r>
    </w:p>
    <w:p w:rsidR="00DA33AB" w:rsidRPr="008C139D" w:rsidRDefault="00DA33AB" w:rsidP="00DA33AB">
      <w:pPr>
        <w:jc w:val="both"/>
        <w:rPr>
          <w:rFonts w:cs="Arial"/>
          <w:noProof w:val="0"/>
          <w:sz w:val="24"/>
          <w:szCs w:val="24"/>
        </w:rPr>
      </w:pPr>
    </w:p>
    <w:p w:rsidR="00DA33AB" w:rsidRPr="008C139D" w:rsidRDefault="00DA33AB" w:rsidP="00DA33AB">
      <w:pPr>
        <w:numPr>
          <w:ilvl w:val="0"/>
          <w:numId w:val="16"/>
        </w:numPr>
        <w:jc w:val="both"/>
        <w:rPr>
          <w:rFonts w:cs="Arial"/>
          <w:noProof w:val="0"/>
          <w:color w:val="FF0000"/>
          <w:sz w:val="24"/>
          <w:szCs w:val="24"/>
        </w:rPr>
      </w:pPr>
      <w:r w:rsidRPr="00AA3A27">
        <w:rPr>
          <w:rFonts w:cs="Arial"/>
          <w:noProof w:val="0"/>
          <w:sz w:val="24"/>
          <w:szCs w:val="24"/>
        </w:rPr>
        <w:t xml:space="preserve">Nalaže </w:t>
      </w:r>
      <w:r w:rsidRPr="008C139D">
        <w:rPr>
          <w:rFonts w:cs="Arial"/>
          <w:noProof w:val="0"/>
          <w:sz w:val="24"/>
          <w:szCs w:val="24"/>
        </w:rPr>
        <w:t xml:space="preserve">se kliničkim centrima u Federaciji BiH, kao </w:t>
      </w:r>
      <w:r>
        <w:rPr>
          <w:rFonts w:cs="Arial"/>
          <w:noProof w:val="0"/>
          <w:sz w:val="24"/>
          <w:szCs w:val="24"/>
        </w:rPr>
        <w:t xml:space="preserve">i </w:t>
      </w:r>
      <w:r w:rsidRPr="008C139D">
        <w:rPr>
          <w:rFonts w:cs="Arial"/>
          <w:noProof w:val="0"/>
          <w:sz w:val="24"/>
          <w:szCs w:val="24"/>
        </w:rPr>
        <w:t>općim, kantonalnim i specijalnim bolnicama u Federaciji BiH, da u slučaju pogoršanja epidemiološke situacije osiguraju 30% svojih kapaciteta za hospitalizaciju i liječenje pacijenata oboljelih od COVID-19. Za provođenje ove naredbe odgovorni su ravnatelji i upravna vijeća zdravstvenih ustanova, svako u okviru svojih zakonom utvrđenih nadležnosti.</w:t>
      </w:r>
    </w:p>
    <w:p w:rsidR="00DA33AB" w:rsidRPr="008C139D" w:rsidRDefault="00DA33AB" w:rsidP="00DA33AB">
      <w:pPr>
        <w:ind w:left="432"/>
        <w:jc w:val="both"/>
        <w:rPr>
          <w:rFonts w:cs="Arial"/>
          <w:noProof w:val="0"/>
          <w:sz w:val="24"/>
          <w:szCs w:val="24"/>
        </w:rPr>
      </w:pPr>
    </w:p>
    <w:p w:rsidR="00DA33AB" w:rsidRPr="008C139D" w:rsidRDefault="00DA33AB" w:rsidP="00DA33AB">
      <w:pPr>
        <w:ind w:left="720"/>
        <w:jc w:val="both"/>
        <w:rPr>
          <w:rFonts w:cs="Arial"/>
          <w:noProof w:val="0"/>
          <w:sz w:val="24"/>
          <w:szCs w:val="24"/>
        </w:rPr>
      </w:pPr>
      <w:r w:rsidRPr="008C139D">
        <w:rPr>
          <w:rFonts w:cs="Arial"/>
          <w:noProof w:val="0"/>
          <w:sz w:val="24"/>
          <w:szCs w:val="24"/>
        </w:rPr>
        <w:t xml:space="preserve">Sukladno epidemiološkoj situaciji COVID-19, svaka bolnica je dužna imati plan zadovoljenja povećanih potreba za COVID-19 kapacitetima. Plan mora biti </w:t>
      </w:r>
      <w:r w:rsidRPr="008C139D">
        <w:rPr>
          <w:rFonts w:cs="Arial"/>
          <w:noProof w:val="0"/>
          <w:sz w:val="24"/>
          <w:szCs w:val="24"/>
        </w:rPr>
        <w:lastRenderedPageBreak/>
        <w:t xml:space="preserve">jasan i precizan, koordiniran s kriznim stožerom mjerodavnog ministarstva zdravstva, te sačinjen sukladno revidiranom dokumentu „Upravljanje slučajem COVID-19 i osiguranje kontinuiteta zdravstvenih službi – prijenos </w:t>
      </w:r>
      <w:r>
        <w:rPr>
          <w:rFonts w:cs="Arial"/>
          <w:noProof w:val="0"/>
          <w:sz w:val="24"/>
          <w:szCs w:val="24"/>
        </w:rPr>
        <w:t>u</w:t>
      </w:r>
      <w:r w:rsidRPr="008C139D">
        <w:rPr>
          <w:rFonts w:cs="Arial"/>
          <w:noProof w:val="0"/>
          <w:sz w:val="24"/>
          <w:szCs w:val="24"/>
        </w:rPr>
        <w:t xml:space="preserve"> zajednici“.</w:t>
      </w:r>
    </w:p>
    <w:p w:rsidR="00DA33AB" w:rsidRPr="008C139D" w:rsidRDefault="00DA33AB" w:rsidP="00DA33AB">
      <w:pPr>
        <w:jc w:val="both"/>
        <w:rPr>
          <w:rFonts w:cs="Arial"/>
          <w:noProof w:val="0"/>
          <w:sz w:val="24"/>
          <w:szCs w:val="24"/>
        </w:rPr>
      </w:pPr>
    </w:p>
    <w:p w:rsidR="00DA33AB" w:rsidRPr="008C139D" w:rsidRDefault="00DA33AB" w:rsidP="00DA33AB">
      <w:pPr>
        <w:numPr>
          <w:ilvl w:val="0"/>
          <w:numId w:val="16"/>
        </w:numPr>
        <w:jc w:val="both"/>
        <w:rPr>
          <w:rFonts w:cs="Arial"/>
          <w:noProof w:val="0"/>
          <w:sz w:val="24"/>
          <w:szCs w:val="24"/>
        </w:rPr>
      </w:pPr>
      <w:r w:rsidRPr="00AA3A27">
        <w:rPr>
          <w:rFonts w:cs="Arial"/>
          <w:noProof w:val="0"/>
          <w:sz w:val="24"/>
          <w:szCs w:val="24"/>
        </w:rPr>
        <w:t>Nalaže se</w:t>
      </w:r>
      <w:r w:rsidRPr="008C139D">
        <w:rPr>
          <w:rFonts w:cs="Arial"/>
          <w:noProof w:val="0"/>
          <w:sz w:val="24"/>
          <w:szCs w:val="24"/>
        </w:rPr>
        <w:t xml:space="preserve"> kriznim stožerima kantonalnih/županijskih ministarstava zdravstva da u svim zdravstvenim ustanovama na području kantona/županije, bez obzira na oblik vlasništva, kao i kliničkim centrima u Federaciji BiH, osiguraju u kontinuitetu rad  bolničkih povjerenstava i bolničkih timova s ciljem sprječavanja širenja COVID-19 infekcije u zdravstvenim ustanovama, sukladno članku 51. Zakona o zaštiti pučanstva od zaraznih bolesti, kao i odredbama Pravilnika o uvjetima i načinu provođenja mjera za sprječavanje i suzbijanje bolničkih infekcija („Službene novine Federacije BiH“, broj 84/10).</w:t>
      </w:r>
    </w:p>
    <w:p w:rsidR="00DA33AB" w:rsidRPr="008C139D" w:rsidRDefault="00DA33AB" w:rsidP="00DA33AB">
      <w:pPr>
        <w:ind w:left="432"/>
        <w:jc w:val="both"/>
        <w:rPr>
          <w:rFonts w:cs="Arial"/>
          <w:noProof w:val="0"/>
          <w:sz w:val="24"/>
          <w:szCs w:val="24"/>
        </w:rPr>
      </w:pPr>
    </w:p>
    <w:p w:rsidR="00DA33AB" w:rsidRPr="008C139D" w:rsidRDefault="00DA33AB" w:rsidP="00DA33AB">
      <w:pPr>
        <w:numPr>
          <w:ilvl w:val="0"/>
          <w:numId w:val="16"/>
        </w:numPr>
        <w:jc w:val="both"/>
        <w:rPr>
          <w:rFonts w:cs="Arial"/>
          <w:noProof w:val="0"/>
          <w:sz w:val="24"/>
          <w:szCs w:val="24"/>
        </w:rPr>
      </w:pPr>
      <w:r w:rsidRPr="00AA3A27">
        <w:rPr>
          <w:rFonts w:cs="Arial"/>
          <w:noProof w:val="0"/>
          <w:sz w:val="24"/>
          <w:szCs w:val="24"/>
        </w:rPr>
        <w:t xml:space="preserve">Mikrobiološku djelatnost </w:t>
      </w:r>
      <w:r w:rsidRPr="008C139D">
        <w:rPr>
          <w:rFonts w:cs="Arial"/>
          <w:noProof w:val="0"/>
          <w:sz w:val="24"/>
          <w:szCs w:val="24"/>
        </w:rPr>
        <w:t>- laboratorijsku izolaciju virusne RNA i identifikaciju uzročnika zarazne bolesti (SARS-CoV-2) radi utvrđivanja dijagnoze na COVID-19  obavljaju laboratoriji zdravstvenih ustanova verificirani od strane Federalnog ministarstva zdravstva, kao i Veterinarski fakultet Univerziteta u Sarajevu – Laboratorij za molekularno-genetička i forenzička ispitivanja, kao podrška javnom sektoru zdravstva, i to za vrijeme trajanja potrebe za obavljanje ove djelatnosti u Federaciji BiH prema epidemiološkoj COVID-19 situaciji u BiH i u svijetu.</w:t>
      </w:r>
    </w:p>
    <w:p w:rsidR="00DA33AB" w:rsidRPr="008C139D" w:rsidRDefault="00DA33AB" w:rsidP="00DA33AB">
      <w:pPr>
        <w:ind w:left="432"/>
        <w:jc w:val="both"/>
        <w:rPr>
          <w:rFonts w:cs="Arial"/>
          <w:noProof w:val="0"/>
          <w:sz w:val="24"/>
          <w:szCs w:val="24"/>
        </w:rPr>
      </w:pPr>
    </w:p>
    <w:p w:rsidR="00DA33AB" w:rsidRPr="008C139D" w:rsidRDefault="00DA33AB" w:rsidP="00DA33AB">
      <w:pPr>
        <w:ind w:left="720"/>
        <w:jc w:val="both"/>
        <w:rPr>
          <w:rFonts w:cs="Arial"/>
          <w:noProof w:val="0"/>
          <w:sz w:val="24"/>
          <w:szCs w:val="24"/>
        </w:rPr>
      </w:pPr>
      <w:r w:rsidRPr="008C139D">
        <w:rPr>
          <w:rFonts w:cs="Arial"/>
          <w:noProof w:val="0"/>
          <w:sz w:val="24"/>
          <w:szCs w:val="24"/>
        </w:rPr>
        <w:t>Svi verificirani laboratoriji, kao i Veterinarski fakultet Univerziteta u Sarajevu – Laboratorij za molekularno-genetička i forenzička ispitivanja, kao podrška javnom sektoru zdravstva iz stavka (1) ove točke, dužni su čuvati originalne uzorke i ekstrakcije, na temperaturi od minimalno -20 °C, najmanje 14 dana, računajući od dana testiranja, kao i voditi ažurne evidencije o korištenim internim i pozitivnim kontrolama u smislu utvrđenih vrijednosti istih.</w:t>
      </w:r>
    </w:p>
    <w:p w:rsidR="00DA33AB" w:rsidRPr="008C139D" w:rsidRDefault="00DA33AB" w:rsidP="00DA33AB">
      <w:pPr>
        <w:ind w:left="432"/>
        <w:jc w:val="both"/>
        <w:rPr>
          <w:rFonts w:cs="Arial"/>
          <w:noProof w:val="0"/>
          <w:sz w:val="24"/>
          <w:szCs w:val="24"/>
        </w:rPr>
      </w:pPr>
    </w:p>
    <w:p w:rsidR="00DA33AB" w:rsidRPr="008C139D" w:rsidRDefault="00DA33AB" w:rsidP="00DA33AB">
      <w:pPr>
        <w:numPr>
          <w:ilvl w:val="0"/>
          <w:numId w:val="16"/>
        </w:numPr>
        <w:jc w:val="both"/>
        <w:rPr>
          <w:rFonts w:cs="Arial"/>
          <w:noProof w:val="0"/>
          <w:sz w:val="24"/>
          <w:szCs w:val="24"/>
        </w:rPr>
      </w:pPr>
      <w:r w:rsidRPr="00AA3A27">
        <w:rPr>
          <w:rFonts w:cs="Arial"/>
          <w:noProof w:val="0"/>
          <w:sz w:val="24"/>
          <w:szCs w:val="24"/>
        </w:rPr>
        <w:t>U svrhu</w:t>
      </w:r>
      <w:r w:rsidRPr="008C139D">
        <w:rPr>
          <w:rFonts w:cs="Arial"/>
          <w:noProof w:val="0"/>
          <w:sz w:val="24"/>
          <w:szCs w:val="24"/>
        </w:rPr>
        <w:t xml:space="preserve"> unaprjeđenja odgovora na pandemiju COVID-19, kod pacijenata s izraženim kliničkim simptomima karakterističnim za ovo oboljenje (sukladno definiciji slučaja), osim PCR temeljnih testova, koji ostaju zlatni standard za dijagnostiku, preporučuje se i korištenje antigenskih testova (Ag-RDT). </w:t>
      </w:r>
    </w:p>
    <w:p w:rsidR="00DA33AB" w:rsidRPr="008C139D" w:rsidRDefault="00DA33AB" w:rsidP="00DA33AB">
      <w:pPr>
        <w:jc w:val="both"/>
        <w:rPr>
          <w:rFonts w:cs="Arial"/>
          <w:noProof w:val="0"/>
          <w:sz w:val="24"/>
          <w:szCs w:val="24"/>
        </w:rPr>
      </w:pPr>
    </w:p>
    <w:p w:rsidR="00DA33AB" w:rsidRPr="008C139D" w:rsidRDefault="00DA33AB" w:rsidP="00DA33AB">
      <w:pPr>
        <w:ind w:left="720"/>
        <w:jc w:val="both"/>
        <w:rPr>
          <w:rFonts w:cs="Arial"/>
          <w:noProof w:val="0"/>
          <w:sz w:val="24"/>
          <w:szCs w:val="24"/>
        </w:rPr>
      </w:pPr>
      <w:r w:rsidRPr="008C139D">
        <w:rPr>
          <w:rFonts w:cs="Arial"/>
          <w:noProof w:val="0"/>
          <w:sz w:val="24"/>
          <w:szCs w:val="24"/>
        </w:rPr>
        <w:t xml:space="preserve">Antigenski testovi se mogu koristiti u situacijama kada je PCR nedostupan ili kada je potrebno duže vrijeme za </w:t>
      </w:r>
      <w:r w:rsidRPr="000A79A8">
        <w:rPr>
          <w:rFonts w:cs="Arial"/>
          <w:noProof w:val="0"/>
          <w:sz w:val="24"/>
          <w:szCs w:val="24"/>
        </w:rPr>
        <w:t>obradu</w:t>
      </w:r>
      <w:r w:rsidR="002811BC" w:rsidRPr="000A79A8">
        <w:rPr>
          <w:rFonts w:cs="Arial"/>
          <w:noProof w:val="0"/>
          <w:sz w:val="24"/>
          <w:szCs w:val="24"/>
        </w:rPr>
        <w:t>, ili kada je propisano ovom naredbom.</w:t>
      </w:r>
      <w:r w:rsidRPr="008C139D">
        <w:rPr>
          <w:rFonts w:cs="Arial"/>
          <w:noProof w:val="0"/>
          <w:sz w:val="24"/>
          <w:szCs w:val="24"/>
        </w:rPr>
        <w:t xml:space="preserve"> Antigenski testovi za detekciju SARS-CoV-2 moraju ispunjavati minimalne zahtjeve: ≥90% senzitivnost i ≥97% specifičnost u usporedbi s referentnim PCR testom. </w:t>
      </w:r>
    </w:p>
    <w:p w:rsidR="00DA33AB" w:rsidRPr="008C139D" w:rsidRDefault="00DA33AB" w:rsidP="00DA33AB">
      <w:pPr>
        <w:ind w:left="432"/>
        <w:jc w:val="both"/>
        <w:rPr>
          <w:rFonts w:cs="Arial"/>
          <w:noProof w:val="0"/>
          <w:sz w:val="24"/>
          <w:szCs w:val="24"/>
        </w:rPr>
      </w:pPr>
    </w:p>
    <w:p w:rsidR="00DA33AB" w:rsidRPr="008C139D" w:rsidRDefault="00DA33AB" w:rsidP="00DA33AB">
      <w:pPr>
        <w:ind w:left="720"/>
        <w:jc w:val="both"/>
        <w:rPr>
          <w:rFonts w:cs="Arial"/>
          <w:noProof w:val="0"/>
          <w:sz w:val="24"/>
          <w:szCs w:val="24"/>
        </w:rPr>
      </w:pPr>
      <w:r w:rsidRPr="008C139D">
        <w:rPr>
          <w:rFonts w:cs="Arial"/>
          <w:noProof w:val="0"/>
          <w:sz w:val="24"/>
          <w:szCs w:val="24"/>
        </w:rPr>
        <w:t xml:space="preserve">Testiranje Ag-RDT testovima se treba provoditi prema uputama proizvođača i unutar 5 - 7 dana nakon pojave simptoma. Negativan rezultat antigenskog </w:t>
      </w:r>
      <w:r w:rsidRPr="008C139D">
        <w:rPr>
          <w:rFonts w:cs="Arial"/>
          <w:noProof w:val="0"/>
          <w:sz w:val="24"/>
          <w:szCs w:val="24"/>
        </w:rPr>
        <w:lastRenderedPageBreak/>
        <w:t>testiranja ne može u potpunosti isključiti aktivnu COVID-19 infekciju te je kod simptomatskih pacijenata potrebno ponovljeno testiranje PCR testom.</w:t>
      </w:r>
    </w:p>
    <w:p w:rsidR="00DA33AB" w:rsidRPr="008C139D" w:rsidRDefault="00DA33AB" w:rsidP="00DA33AB">
      <w:pPr>
        <w:jc w:val="both"/>
        <w:rPr>
          <w:rFonts w:cs="Arial"/>
          <w:noProof w:val="0"/>
          <w:sz w:val="24"/>
          <w:szCs w:val="24"/>
        </w:rPr>
      </w:pPr>
    </w:p>
    <w:p w:rsidR="00DA33AB" w:rsidRPr="008C139D" w:rsidRDefault="00DA33AB" w:rsidP="00DA33AB">
      <w:pPr>
        <w:ind w:left="720"/>
        <w:jc w:val="both"/>
        <w:rPr>
          <w:rFonts w:cs="Arial"/>
          <w:noProof w:val="0"/>
          <w:sz w:val="24"/>
          <w:szCs w:val="24"/>
        </w:rPr>
      </w:pPr>
      <w:r w:rsidRPr="008C139D">
        <w:rPr>
          <w:rFonts w:cs="Arial"/>
          <w:noProof w:val="0"/>
          <w:sz w:val="24"/>
          <w:szCs w:val="24"/>
        </w:rPr>
        <w:t>Testiranje Ag-RDT testovima u svrhu dijagnostike provode zdravstvene ustanove.</w:t>
      </w:r>
    </w:p>
    <w:p w:rsidR="00DA33AB" w:rsidRPr="00B523D6" w:rsidRDefault="00DA33AB" w:rsidP="00DA33AB">
      <w:pPr>
        <w:ind w:left="432"/>
        <w:jc w:val="both"/>
        <w:rPr>
          <w:rFonts w:cs="Arial"/>
          <w:noProof w:val="0"/>
          <w:sz w:val="24"/>
          <w:szCs w:val="24"/>
        </w:rPr>
      </w:pPr>
    </w:p>
    <w:p w:rsidR="00DA33AB" w:rsidRPr="008C139D" w:rsidRDefault="00DA33AB" w:rsidP="00DA33AB">
      <w:pPr>
        <w:ind w:left="720"/>
        <w:jc w:val="both"/>
        <w:rPr>
          <w:rFonts w:cs="Arial"/>
          <w:noProof w:val="0"/>
          <w:sz w:val="24"/>
          <w:szCs w:val="24"/>
        </w:rPr>
      </w:pPr>
      <w:r w:rsidRPr="008C139D">
        <w:rPr>
          <w:rFonts w:cs="Arial"/>
          <w:noProof w:val="0"/>
          <w:sz w:val="24"/>
          <w:szCs w:val="24"/>
        </w:rPr>
        <w:t>Zdravstvena ustanova koja obavlja antigenska testiranja (Ag-RDT) dužna je redovito izvještavati zavod za javno zdravstvo kantona/županije, a zavod za javno zdravstvo kantona/županije se obvezuje podatke o rezultatima antigenskog testiranja (Ag-RDT) dostavljati Zavodu za javno zdravstvo Federacije BiH.</w:t>
      </w:r>
    </w:p>
    <w:p w:rsidR="00DA33AB" w:rsidRPr="008C139D" w:rsidRDefault="00DA33AB" w:rsidP="00DA33AB">
      <w:pPr>
        <w:jc w:val="both"/>
        <w:rPr>
          <w:rFonts w:cs="Arial"/>
          <w:noProof w:val="0"/>
          <w:sz w:val="24"/>
          <w:szCs w:val="24"/>
        </w:rPr>
      </w:pPr>
    </w:p>
    <w:p w:rsidR="00DA33AB" w:rsidRDefault="00DA33AB" w:rsidP="00DA33AB">
      <w:pPr>
        <w:numPr>
          <w:ilvl w:val="0"/>
          <w:numId w:val="16"/>
        </w:numPr>
        <w:jc w:val="both"/>
        <w:rPr>
          <w:rFonts w:cs="Arial"/>
          <w:noProof w:val="0"/>
          <w:sz w:val="24"/>
          <w:szCs w:val="24"/>
        </w:rPr>
      </w:pPr>
      <w:r w:rsidRPr="00AA3A27">
        <w:rPr>
          <w:rFonts w:cs="Arial"/>
          <w:noProof w:val="0"/>
          <w:sz w:val="24"/>
          <w:szCs w:val="24"/>
        </w:rPr>
        <w:t>U cilju brže</w:t>
      </w:r>
      <w:r w:rsidRPr="008C139D">
        <w:rPr>
          <w:rFonts w:cs="Arial"/>
          <w:noProof w:val="0"/>
          <w:sz w:val="24"/>
          <w:szCs w:val="24"/>
        </w:rPr>
        <w:t xml:space="preserve"> i efi</w:t>
      </w:r>
      <w:r>
        <w:rPr>
          <w:rFonts w:cs="Arial"/>
          <w:noProof w:val="0"/>
          <w:sz w:val="24"/>
          <w:szCs w:val="24"/>
        </w:rPr>
        <w:t>kasnije laboratorijske detekcije</w:t>
      </w:r>
      <w:r w:rsidRPr="008C139D">
        <w:rPr>
          <w:rFonts w:cs="Arial"/>
          <w:noProof w:val="0"/>
          <w:sz w:val="24"/>
          <w:szCs w:val="24"/>
        </w:rPr>
        <w:t xml:space="preserve"> </w:t>
      </w:r>
      <w:r w:rsidRPr="00572BC4">
        <w:rPr>
          <w:rFonts w:cs="Arial"/>
          <w:noProof w:val="0"/>
          <w:sz w:val="24"/>
          <w:szCs w:val="24"/>
        </w:rPr>
        <w:t>SARS-CoV-2 virusa</w:t>
      </w:r>
      <w:r w:rsidRPr="00B523D6">
        <w:rPr>
          <w:rFonts w:cs="Arial"/>
          <w:noProof w:val="0"/>
          <w:sz w:val="24"/>
          <w:szCs w:val="24"/>
        </w:rPr>
        <w:t xml:space="preserve"> </w:t>
      </w:r>
      <w:r w:rsidRPr="008C139D">
        <w:rPr>
          <w:rFonts w:cs="Arial"/>
          <w:noProof w:val="0"/>
          <w:sz w:val="24"/>
          <w:szCs w:val="24"/>
        </w:rPr>
        <w:t>nalaže se svim kantonalnim/županijskim ministarstvima zdravstva da u suradnji sa zavodima zdravstvenog osiguranja kantona/županije, kao i drugim zdravstvenim ustanovama, stave u funkciju sve resurse i kapacitete laboratorija verificiranih  od strane Federalnog ministarstva zdravstva, kao i Veterinarskog fakulteta Univerziteta u Sarajevu – Laboratorij za molekularno-genetička i forenzička ispitivanja, kao podršku javnom sektoru zdravstva.</w:t>
      </w:r>
    </w:p>
    <w:p w:rsidR="006114D1" w:rsidRDefault="006114D1" w:rsidP="006114D1">
      <w:pPr>
        <w:ind w:left="720"/>
        <w:jc w:val="both"/>
        <w:rPr>
          <w:rFonts w:cs="Arial"/>
          <w:noProof w:val="0"/>
          <w:sz w:val="24"/>
          <w:szCs w:val="24"/>
        </w:rPr>
      </w:pPr>
    </w:p>
    <w:p w:rsidR="006114D1" w:rsidRPr="006114D1" w:rsidRDefault="006114D1" w:rsidP="006114D1">
      <w:pPr>
        <w:numPr>
          <w:ilvl w:val="0"/>
          <w:numId w:val="16"/>
        </w:numPr>
        <w:jc w:val="both"/>
        <w:rPr>
          <w:rFonts w:cs="Arial"/>
          <w:noProof w:val="0"/>
          <w:sz w:val="24"/>
          <w:szCs w:val="24"/>
        </w:rPr>
      </w:pPr>
      <w:r w:rsidRPr="006114D1">
        <w:rPr>
          <w:rFonts w:cs="Arial"/>
          <w:noProof w:val="0"/>
          <w:sz w:val="24"/>
          <w:szCs w:val="24"/>
        </w:rPr>
        <w:t xml:space="preserve">Nalaže se mikrobiološkim laboratorijama da redovito dostavljaju podatke Zavodu za javno zdravstvo Federacije BiH o testiranim osobama na SARS-CoV-2 i rezultatima testiranja, putem online platforme COVID-19.ba, koja u realnom vremenu prikazuje podatke o COVID-19 u Federaciji BiH, a svakim danom do 12:00 sati za prethodni dan. </w:t>
      </w:r>
    </w:p>
    <w:p w:rsidR="006114D1" w:rsidRPr="006114D1" w:rsidRDefault="006114D1" w:rsidP="006114D1">
      <w:pPr>
        <w:jc w:val="both"/>
        <w:rPr>
          <w:rFonts w:cs="Arial"/>
          <w:noProof w:val="0"/>
          <w:sz w:val="24"/>
          <w:szCs w:val="24"/>
        </w:rPr>
      </w:pPr>
    </w:p>
    <w:p w:rsidR="006114D1" w:rsidRPr="006114D1" w:rsidRDefault="006114D1" w:rsidP="006114D1">
      <w:pPr>
        <w:ind w:left="720"/>
        <w:jc w:val="both"/>
        <w:rPr>
          <w:rFonts w:cs="Arial"/>
          <w:noProof w:val="0"/>
          <w:sz w:val="24"/>
          <w:szCs w:val="24"/>
        </w:rPr>
      </w:pPr>
      <w:r w:rsidRPr="006114D1">
        <w:rPr>
          <w:rFonts w:cs="Arial"/>
          <w:noProof w:val="0"/>
          <w:sz w:val="24"/>
          <w:szCs w:val="24"/>
        </w:rPr>
        <w:t>U slučaju da ovlaštene zdravstvene ustanove (privatne i javne) ne dostavljaju podatke putem online platforme COVID-19.ba, a kako je definirano ovom naredbom, pokrenut će se postupak po službenoj dužnosti o stavljanju izvan snage rješenja donesenog od strane Federalnog ministarstva zdravstva za obavljanje mikrobiološke djelatnosti - laboratorijska izolacija virusne RNA i identifikacija uzročnika zarazne bolesti (SARS- CoV-2).</w:t>
      </w:r>
    </w:p>
    <w:p w:rsidR="006114D1" w:rsidRPr="006114D1" w:rsidRDefault="006114D1" w:rsidP="006114D1">
      <w:pPr>
        <w:jc w:val="both"/>
        <w:rPr>
          <w:rFonts w:cs="Arial"/>
          <w:noProof w:val="0"/>
          <w:sz w:val="24"/>
          <w:szCs w:val="24"/>
        </w:rPr>
      </w:pPr>
    </w:p>
    <w:p w:rsidR="006114D1" w:rsidRPr="006114D1" w:rsidRDefault="006114D1" w:rsidP="006114D1">
      <w:pPr>
        <w:ind w:left="720"/>
        <w:jc w:val="both"/>
        <w:rPr>
          <w:rFonts w:cs="Arial"/>
          <w:noProof w:val="0"/>
          <w:sz w:val="24"/>
          <w:szCs w:val="24"/>
        </w:rPr>
      </w:pPr>
      <w:r w:rsidRPr="006114D1">
        <w:rPr>
          <w:rFonts w:cs="Arial"/>
          <w:noProof w:val="0"/>
          <w:sz w:val="24"/>
          <w:szCs w:val="24"/>
        </w:rPr>
        <w:t>Nalaže se z</w:t>
      </w:r>
      <w:r>
        <w:rPr>
          <w:rFonts w:cs="Arial"/>
          <w:noProof w:val="0"/>
          <w:sz w:val="24"/>
          <w:szCs w:val="24"/>
        </w:rPr>
        <w:t>dravstvenim ustanovama da redovit</w:t>
      </w:r>
      <w:r w:rsidRPr="006114D1">
        <w:rPr>
          <w:rFonts w:cs="Arial"/>
          <w:noProof w:val="0"/>
          <w:sz w:val="24"/>
          <w:szCs w:val="24"/>
        </w:rPr>
        <w:t xml:space="preserve">o dostavljaju podatke o hospitaliziranim pacijentima, uključujući i hospitalizirane pacijente u jedinicama intenzivne njege, pacijentima na respiratoru, težini kliničke slike i ishodu liječenja (oporavljeni i umrli), te podatke o </w:t>
      </w:r>
      <w:r>
        <w:rPr>
          <w:rFonts w:cs="Arial"/>
          <w:noProof w:val="0"/>
          <w:sz w:val="24"/>
          <w:szCs w:val="24"/>
        </w:rPr>
        <w:t>cjepnom</w:t>
      </w:r>
      <w:r w:rsidRPr="006114D1">
        <w:rPr>
          <w:rFonts w:cs="Arial"/>
          <w:noProof w:val="0"/>
          <w:sz w:val="24"/>
          <w:szCs w:val="24"/>
        </w:rPr>
        <w:t xml:space="preserve"> statusu, kao i</w:t>
      </w:r>
      <w:r>
        <w:rPr>
          <w:rFonts w:cs="Arial"/>
          <w:noProof w:val="0"/>
          <w:sz w:val="24"/>
          <w:szCs w:val="24"/>
        </w:rPr>
        <w:t xml:space="preserve"> vrsti primljenog cjepiva </w:t>
      </w:r>
      <w:r w:rsidRPr="006114D1">
        <w:rPr>
          <w:rFonts w:cs="Arial"/>
          <w:noProof w:val="0"/>
          <w:sz w:val="24"/>
          <w:szCs w:val="24"/>
        </w:rPr>
        <w:t xml:space="preserve"> za sve hospitalizirane pacijente nadležnim kantonalnim zavodima za javno zdravstvo, koji su dužni izvijestiti Zavod za javno zdravstvo Federacije BiH, putem online platforme COVID-19.ba, svakim danom do 12:00 sati za prethodni dan.</w:t>
      </w:r>
    </w:p>
    <w:p w:rsidR="006114D1" w:rsidRPr="00B523D6" w:rsidRDefault="006114D1" w:rsidP="006114D1">
      <w:pPr>
        <w:jc w:val="both"/>
        <w:rPr>
          <w:rFonts w:cs="Arial"/>
          <w:noProof w:val="0"/>
          <w:sz w:val="24"/>
          <w:szCs w:val="24"/>
        </w:rPr>
      </w:pPr>
    </w:p>
    <w:p w:rsidR="006114D1" w:rsidRDefault="006114D1" w:rsidP="006114D1">
      <w:pPr>
        <w:ind w:left="720"/>
        <w:jc w:val="both"/>
        <w:rPr>
          <w:rFonts w:cs="Arial"/>
          <w:noProof w:val="0"/>
          <w:sz w:val="24"/>
          <w:szCs w:val="24"/>
        </w:rPr>
      </w:pPr>
      <w:r w:rsidRPr="006114D1">
        <w:rPr>
          <w:rFonts w:cs="Arial"/>
          <w:noProof w:val="0"/>
          <w:sz w:val="24"/>
          <w:szCs w:val="24"/>
        </w:rPr>
        <w:lastRenderedPageBreak/>
        <w:t xml:space="preserve">Agregirane </w:t>
      </w:r>
      <w:r w:rsidR="00AE7E87">
        <w:rPr>
          <w:rFonts w:cs="Arial"/>
          <w:noProof w:val="0"/>
          <w:sz w:val="24"/>
          <w:szCs w:val="24"/>
        </w:rPr>
        <w:t>tjedne</w:t>
      </w:r>
      <w:r w:rsidRPr="006114D1">
        <w:rPr>
          <w:rFonts w:cs="Arial"/>
          <w:noProof w:val="0"/>
          <w:sz w:val="24"/>
          <w:szCs w:val="24"/>
        </w:rPr>
        <w:t xml:space="preserve"> podatke o hospitaliziranim pacijentima, pacijentima na respiratoru, i </w:t>
      </w:r>
      <w:r w:rsidR="00AE7E87">
        <w:rPr>
          <w:rFonts w:cs="Arial"/>
          <w:noProof w:val="0"/>
          <w:sz w:val="24"/>
          <w:szCs w:val="24"/>
        </w:rPr>
        <w:t xml:space="preserve">cjepnom </w:t>
      </w:r>
      <w:r w:rsidRPr="006114D1">
        <w:rPr>
          <w:rFonts w:cs="Arial"/>
          <w:noProof w:val="0"/>
          <w:sz w:val="24"/>
          <w:szCs w:val="24"/>
        </w:rPr>
        <w:t>statusu hospitaliziranih pacijenata, nadležni kantonalni zavodi za javno zdravstvo dostavljaju Zavodu za javno zdravstvo Federacije BiH, putem e-maila (</w:t>
      </w:r>
      <w:hyperlink r:id="rId5" w:history="1">
        <w:r w:rsidRPr="006114D1">
          <w:rPr>
            <w:rFonts w:cs="Arial"/>
            <w:noProof w:val="0"/>
            <w:sz w:val="24"/>
            <w:szCs w:val="24"/>
          </w:rPr>
          <w:t>i.covic@zzjzfbih.ba</w:t>
        </w:r>
      </w:hyperlink>
      <w:r w:rsidRPr="006114D1">
        <w:rPr>
          <w:rFonts w:cs="Arial"/>
          <w:noProof w:val="0"/>
          <w:sz w:val="24"/>
          <w:szCs w:val="24"/>
        </w:rPr>
        <w:t xml:space="preserve"> i </w:t>
      </w:r>
      <w:hyperlink r:id="rId6" w:history="1">
        <w:r w:rsidRPr="006114D1">
          <w:rPr>
            <w:rFonts w:cs="Arial"/>
            <w:noProof w:val="0"/>
            <w:sz w:val="24"/>
            <w:szCs w:val="24"/>
          </w:rPr>
          <w:t>m.smjecanin@zzjzfbih.ba</w:t>
        </w:r>
      </w:hyperlink>
      <w:r w:rsidRPr="006114D1">
        <w:rPr>
          <w:rFonts w:cs="Arial"/>
          <w:noProof w:val="0"/>
          <w:sz w:val="24"/>
          <w:szCs w:val="24"/>
        </w:rPr>
        <w:t>) svakog ponedjeljka do 11:00 sati, na propisanom obrascu</w:t>
      </w:r>
      <w:r w:rsidR="007D41D1">
        <w:rPr>
          <w:rFonts w:cs="Arial"/>
          <w:noProof w:val="0"/>
          <w:sz w:val="24"/>
          <w:szCs w:val="24"/>
        </w:rPr>
        <w:t xml:space="preserve"> ( privitak </w:t>
      </w:r>
      <w:r w:rsidR="00917E62">
        <w:rPr>
          <w:rFonts w:cs="Arial"/>
          <w:noProof w:val="0"/>
          <w:sz w:val="24"/>
          <w:szCs w:val="24"/>
        </w:rPr>
        <w:t xml:space="preserve">1. </w:t>
      </w:r>
      <w:r>
        <w:rPr>
          <w:rFonts w:cs="Arial"/>
          <w:noProof w:val="0"/>
          <w:sz w:val="24"/>
          <w:szCs w:val="24"/>
        </w:rPr>
        <w:t>Naredbe</w:t>
      </w:r>
      <w:r w:rsidRPr="006114D1">
        <w:rPr>
          <w:rFonts w:cs="Arial"/>
          <w:noProof w:val="0"/>
          <w:sz w:val="24"/>
          <w:szCs w:val="24"/>
        </w:rPr>
        <w:t>).</w:t>
      </w:r>
    </w:p>
    <w:p w:rsidR="00B523D6" w:rsidRDefault="00B523D6" w:rsidP="006114D1">
      <w:pPr>
        <w:ind w:left="720"/>
        <w:jc w:val="both"/>
        <w:rPr>
          <w:rFonts w:cs="Arial"/>
          <w:noProof w:val="0"/>
          <w:sz w:val="24"/>
          <w:szCs w:val="24"/>
        </w:rPr>
      </w:pPr>
    </w:p>
    <w:p w:rsidR="00B523D6" w:rsidRPr="00B523D6" w:rsidRDefault="00B523D6" w:rsidP="00B523D6">
      <w:pPr>
        <w:pStyle w:val="ListParagraph"/>
        <w:numPr>
          <w:ilvl w:val="0"/>
          <w:numId w:val="16"/>
        </w:numPr>
        <w:jc w:val="both"/>
        <w:rPr>
          <w:rFonts w:ascii="Arial" w:hAnsi="Arial" w:cs="Arial"/>
        </w:rPr>
      </w:pPr>
      <w:r>
        <w:rPr>
          <w:rFonts w:ascii="Arial" w:hAnsi="Arial" w:cs="Arial"/>
        </w:rPr>
        <w:t>Krizni stožeri</w:t>
      </w:r>
      <w:r w:rsidRPr="00B523D6">
        <w:rPr>
          <w:rFonts w:ascii="Arial" w:hAnsi="Arial" w:cs="Arial"/>
        </w:rPr>
        <w:t xml:space="preserve"> kanto</w:t>
      </w:r>
      <w:r>
        <w:rPr>
          <w:rFonts w:ascii="Arial" w:hAnsi="Arial" w:cs="Arial"/>
        </w:rPr>
        <w:t>nalnih ministarstava zdravstva imaju</w:t>
      </w:r>
      <w:r w:rsidRPr="00B523D6">
        <w:rPr>
          <w:rFonts w:ascii="Arial" w:hAnsi="Arial" w:cs="Arial"/>
        </w:rPr>
        <w:t xml:space="preserve"> primjenjivati preporuke za otpuštanje osoba iz izolacije – COVID-19 sačinjene od Zavoda za javno zdravstvo Federacije BiH, koje su dostupne na stranici Zavoda </w:t>
      </w:r>
      <w:hyperlink r:id="rId7" w:history="1">
        <w:r w:rsidRPr="00B523D6">
          <w:rPr>
            <w:rFonts w:ascii="Arial" w:hAnsi="Arial"/>
          </w:rPr>
          <w:t>www.zzjzfbih.ba</w:t>
        </w:r>
      </w:hyperlink>
      <w:r w:rsidRPr="00B523D6">
        <w:rPr>
          <w:rFonts w:ascii="Arial" w:hAnsi="Arial" w:cs="Arial"/>
        </w:rPr>
        <w:t>.</w:t>
      </w:r>
    </w:p>
    <w:p w:rsidR="00DA33AB" w:rsidRPr="008C139D" w:rsidRDefault="00DA33AB" w:rsidP="00DA33AB">
      <w:pPr>
        <w:ind w:left="432"/>
        <w:jc w:val="both"/>
        <w:rPr>
          <w:rFonts w:cs="Arial"/>
          <w:noProof w:val="0"/>
          <w:sz w:val="24"/>
          <w:szCs w:val="24"/>
        </w:rPr>
      </w:pPr>
    </w:p>
    <w:p w:rsidR="00DA33AB" w:rsidRPr="008C139D" w:rsidRDefault="00DA33AB" w:rsidP="00DA33AB">
      <w:pPr>
        <w:numPr>
          <w:ilvl w:val="0"/>
          <w:numId w:val="16"/>
        </w:numPr>
        <w:jc w:val="both"/>
        <w:rPr>
          <w:rFonts w:cs="Arial"/>
          <w:noProof w:val="0"/>
          <w:sz w:val="24"/>
          <w:szCs w:val="24"/>
        </w:rPr>
      </w:pPr>
      <w:r w:rsidRPr="00AA3A27">
        <w:rPr>
          <w:rFonts w:cs="Arial"/>
          <w:noProof w:val="0"/>
          <w:sz w:val="24"/>
          <w:szCs w:val="24"/>
        </w:rPr>
        <w:t>Naređuje s</w:t>
      </w:r>
      <w:r w:rsidRPr="008C139D">
        <w:rPr>
          <w:rFonts w:cs="Arial"/>
          <w:noProof w:val="0"/>
          <w:sz w:val="24"/>
          <w:szCs w:val="24"/>
        </w:rPr>
        <w:t xml:space="preserve">e kriznim stožerima kantonalnih/županijskih ministarstava zdravstva da najmanje jednom </w:t>
      </w:r>
      <w:r w:rsidR="002811BC" w:rsidRPr="000A79A8">
        <w:rPr>
          <w:rFonts w:cs="Arial"/>
          <w:noProof w:val="0"/>
          <w:sz w:val="24"/>
          <w:szCs w:val="24"/>
        </w:rPr>
        <w:t>mjesečno</w:t>
      </w:r>
      <w:r w:rsidRPr="000A79A8">
        <w:rPr>
          <w:rFonts w:cs="Arial"/>
          <w:noProof w:val="0"/>
          <w:sz w:val="24"/>
          <w:szCs w:val="24"/>
        </w:rPr>
        <w:t xml:space="preserve"> d</w:t>
      </w:r>
      <w:r w:rsidRPr="008C139D">
        <w:rPr>
          <w:rFonts w:cs="Arial"/>
          <w:noProof w:val="0"/>
          <w:sz w:val="24"/>
          <w:szCs w:val="24"/>
        </w:rPr>
        <w:t>ostavljaju izvješće o svom radu Kriznom stožeru Federalnog ministarstva zdravstva.</w:t>
      </w:r>
    </w:p>
    <w:p w:rsidR="00DA33AB" w:rsidRPr="008C139D" w:rsidRDefault="00DA33AB" w:rsidP="00DA33AB">
      <w:pPr>
        <w:jc w:val="both"/>
        <w:rPr>
          <w:rFonts w:cs="Arial"/>
          <w:noProof w:val="0"/>
          <w:sz w:val="24"/>
          <w:szCs w:val="24"/>
        </w:rPr>
      </w:pPr>
    </w:p>
    <w:p w:rsidR="00DA33AB" w:rsidRPr="008C139D" w:rsidRDefault="00DA33AB" w:rsidP="00DA33AB">
      <w:pPr>
        <w:numPr>
          <w:ilvl w:val="0"/>
          <w:numId w:val="16"/>
        </w:numPr>
        <w:overflowPunct/>
        <w:autoSpaceDE/>
        <w:adjustRightInd/>
        <w:jc w:val="both"/>
        <w:rPr>
          <w:rFonts w:cs="Arial"/>
          <w:noProof w:val="0"/>
          <w:sz w:val="24"/>
          <w:szCs w:val="24"/>
        </w:rPr>
      </w:pPr>
      <w:r w:rsidRPr="00AA3A27">
        <w:rPr>
          <w:rFonts w:cs="Arial"/>
          <w:noProof w:val="0"/>
          <w:sz w:val="24"/>
          <w:szCs w:val="24"/>
        </w:rPr>
        <w:t>Naređuje se</w:t>
      </w:r>
      <w:r w:rsidR="003A39C4">
        <w:rPr>
          <w:rFonts w:cs="Arial"/>
          <w:noProof w:val="0"/>
          <w:sz w:val="24"/>
          <w:szCs w:val="24"/>
        </w:rPr>
        <w:t xml:space="preserve"> svim pedijatrijskim i drugim službama zaduženim za provedbu imunizacije </w:t>
      </w:r>
      <w:r w:rsidRPr="008C139D">
        <w:rPr>
          <w:rFonts w:cs="Arial"/>
          <w:noProof w:val="0"/>
          <w:sz w:val="24"/>
          <w:szCs w:val="24"/>
        </w:rPr>
        <w:t xml:space="preserve">primarne zdravstvene zaštite da izvrše reviziju zdravstvenih kartona i plana za imunizaciju </w:t>
      </w:r>
      <w:r w:rsidR="00BC0A24">
        <w:rPr>
          <w:rFonts w:cs="Arial"/>
          <w:noProof w:val="0"/>
          <w:sz w:val="24"/>
          <w:szCs w:val="24"/>
        </w:rPr>
        <w:t>sve</w:t>
      </w:r>
      <w:r w:rsidR="003A39C4">
        <w:rPr>
          <w:rFonts w:cs="Arial"/>
          <w:noProof w:val="0"/>
          <w:sz w:val="24"/>
          <w:szCs w:val="24"/>
        </w:rPr>
        <w:t xml:space="preserve"> </w:t>
      </w:r>
      <w:r w:rsidRPr="008C139D">
        <w:rPr>
          <w:rFonts w:cs="Arial"/>
          <w:noProof w:val="0"/>
          <w:sz w:val="24"/>
          <w:szCs w:val="24"/>
        </w:rPr>
        <w:t>djec</w:t>
      </w:r>
      <w:r w:rsidR="003A39C4">
        <w:rPr>
          <w:rFonts w:cs="Arial"/>
          <w:noProof w:val="0"/>
          <w:sz w:val="24"/>
          <w:szCs w:val="24"/>
        </w:rPr>
        <w:t>u koja podliježu programu obvezne imunizacije</w:t>
      </w:r>
      <w:r w:rsidRPr="008C139D">
        <w:rPr>
          <w:rFonts w:cs="Arial"/>
          <w:noProof w:val="0"/>
          <w:sz w:val="24"/>
          <w:szCs w:val="24"/>
        </w:rPr>
        <w:t xml:space="preserve"> </w:t>
      </w:r>
      <w:r w:rsidR="003A39C4">
        <w:rPr>
          <w:rFonts w:cs="Arial"/>
          <w:noProof w:val="0"/>
          <w:sz w:val="24"/>
          <w:szCs w:val="24"/>
        </w:rPr>
        <w:t xml:space="preserve">do završetka srednje škole </w:t>
      </w:r>
      <w:r w:rsidRPr="008C139D">
        <w:rPr>
          <w:rFonts w:cs="Arial"/>
          <w:noProof w:val="0"/>
          <w:sz w:val="24"/>
          <w:szCs w:val="24"/>
        </w:rPr>
        <w:t>u suradnji s kantonalnim/županijskim zavodima za javno zdravstvo i intenziviraju imunizaciju djece koja su propustila jedno ili više cjepiva iz programa obvezne imunizacije, i to u roku od 30 dana od stupanja na snagu ove naredbe.</w:t>
      </w:r>
    </w:p>
    <w:p w:rsidR="00DA33AB" w:rsidRPr="008C139D" w:rsidRDefault="00DA33AB" w:rsidP="00DA33AB">
      <w:pPr>
        <w:overflowPunct/>
        <w:autoSpaceDE/>
        <w:adjustRightInd/>
        <w:jc w:val="both"/>
        <w:rPr>
          <w:rFonts w:cs="Arial"/>
          <w:noProof w:val="0"/>
          <w:sz w:val="24"/>
          <w:szCs w:val="24"/>
        </w:rPr>
      </w:pPr>
    </w:p>
    <w:p w:rsidR="00DA33AB" w:rsidRDefault="00DA33AB" w:rsidP="00DA33AB">
      <w:pPr>
        <w:overflowPunct/>
        <w:autoSpaceDE/>
        <w:adjustRightInd/>
        <w:ind w:left="720"/>
        <w:jc w:val="both"/>
        <w:rPr>
          <w:rFonts w:cs="Arial"/>
          <w:noProof w:val="0"/>
          <w:sz w:val="24"/>
          <w:szCs w:val="24"/>
        </w:rPr>
      </w:pPr>
      <w:r w:rsidRPr="008C139D">
        <w:rPr>
          <w:rFonts w:cs="Arial"/>
          <w:noProof w:val="0"/>
          <w:sz w:val="24"/>
          <w:szCs w:val="24"/>
        </w:rPr>
        <w:t xml:space="preserve">Odgovorna osoba za provedbu ove aktivnosti je ravnatelj doma zdravlja te je isti dužan podnijeti izvješće Zavodu za javno zdravstvo Federacije BiH i Federalnom ministarstvu zdravstva. </w:t>
      </w:r>
    </w:p>
    <w:p w:rsidR="00DA33AB" w:rsidRPr="008C139D" w:rsidRDefault="00DA33AB" w:rsidP="00DA33AB">
      <w:pPr>
        <w:overflowPunct/>
        <w:autoSpaceDE/>
        <w:adjustRightInd/>
        <w:jc w:val="both"/>
        <w:rPr>
          <w:rFonts w:cs="Arial"/>
          <w:noProof w:val="0"/>
          <w:sz w:val="24"/>
          <w:szCs w:val="24"/>
        </w:rPr>
      </w:pPr>
    </w:p>
    <w:p w:rsidR="00DA33AB" w:rsidRPr="008C139D" w:rsidRDefault="00DA33AB" w:rsidP="00DA33AB">
      <w:pPr>
        <w:overflowPunct/>
        <w:autoSpaceDE/>
        <w:adjustRightInd/>
        <w:ind w:left="720"/>
        <w:jc w:val="both"/>
        <w:rPr>
          <w:rFonts w:cs="Arial"/>
          <w:noProof w:val="0"/>
          <w:sz w:val="24"/>
          <w:szCs w:val="24"/>
        </w:rPr>
      </w:pPr>
      <w:r w:rsidRPr="008C139D">
        <w:rPr>
          <w:rFonts w:cs="Arial"/>
          <w:noProof w:val="0"/>
          <w:sz w:val="24"/>
          <w:szCs w:val="24"/>
        </w:rPr>
        <w:t>Zahtijeva se nadzor nad provedbom ove mjere od strane mjerodavne inspekcije.</w:t>
      </w:r>
    </w:p>
    <w:p w:rsidR="00DA33AB" w:rsidRPr="008C139D" w:rsidRDefault="00DA33AB" w:rsidP="00DA33AB">
      <w:pPr>
        <w:overflowPunct/>
        <w:autoSpaceDE/>
        <w:adjustRightInd/>
        <w:jc w:val="both"/>
        <w:rPr>
          <w:rFonts w:cs="Arial"/>
          <w:noProof w:val="0"/>
          <w:sz w:val="24"/>
          <w:szCs w:val="24"/>
        </w:rPr>
      </w:pPr>
    </w:p>
    <w:p w:rsidR="00DA33AB" w:rsidRPr="008C139D" w:rsidRDefault="00DA33AB" w:rsidP="00DA33AB">
      <w:pPr>
        <w:numPr>
          <w:ilvl w:val="0"/>
          <w:numId w:val="16"/>
        </w:numPr>
        <w:overflowPunct/>
        <w:autoSpaceDE/>
        <w:adjustRightInd/>
        <w:jc w:val="both"/>
        <w:rPr>
          <w:rFonts w:cs="Arial"/>
          <w:noProof w:val="0"/>
          <w:sz w:val="24"/>
          <w:szCs w:val="24"/>
        </w:rPr>
      </w:pPr>
      <w:r w:rsidRPr="00AA3A27">
        <w:rPr>
          <w:rFonts w:cs="Arial"/>
          <w:noProof w:val="0"/>
          <w:sz w:val="24"/>
          <w:szCs w:val="24"/>
        </w:rPr>
        <w:t>Naređuje se svim</w:t>
      </w:r>
      <w:r w:rsidRPr="008C139D">
        <w:rPr>
          <w:rFonts w:cs="Arial"/>
          <w:noProof w:val="0"/>
          <w:sz w:val="24"/>
          <w:szCs w:val="24"/>
        </w:rPr>
        <w:t xml:space="preserve"> centrima za mentalno zdravlje da stave u punu funkciju svoje kapacitete kao podršku mentalnom zdravlju pučanstva. Odgovorna osoba za provedbu ove aktivnosti je ravnatelj doma zdravlja te je isti dužan podnijeti izvješće Zavodu za javno zdravstvo Federacije BiH i Federalnom ministarstvu zdravstva. </w:t>
      </w:r>
    </w:p>
    <w:p w:rsidR="00DA33AB" w:rsidRPr="008C139D" w:rsidRDefault="00DA33AB" w:rsidP="00DA33AB">
      <w:pPr>
        <w:overflowPunct/>
        <w:autoSpaceDE/>
        <w:adjustRightInd/>
        <w:jc w:val="both"/>
        <w:rPr>
          <w:rFonts w:cs="Arial"/>
          <w:noProof w:val="0"/>
          <w:sz w:val="24"/>
          <w:szCs w:val="24"/>
        </w:rPr>
      </w:pPr>
    </w:p>
    <w:p w:rsidR="00DA33AB" w:rsidRPr="008C139D" w:rsidRDefault="00DA33AB" w:rsidP="00DA33AB">
      <w:pPr>
        <w:overflowPunct/>
        <w:autoSpaceDE/>
        <w:adjustRightInd/>
        <w:ind w:left="720"/>
        <w:jc w:val="both"/>
        <w:rPr>
          <w:rFonts w:cs="Arial"/>
          <w:noProof w:val="0"/>
          <w:sz w:val="24"/>
          <w:szCs w:val="24"/>
        </w:rPr>
      </w:pPr>
      <w:r w:rsidRPr="008C139D">
        <w:rPr>
          <w:rFonts w:cs="Arial"/>
          <w:noProof w:val="0"/>
          <w:sz w:val="24"/>
          <w:szCs w:val="24"/>
        </w:rPr>
        <w:t>Zahtijeva se nadzor nad provedbom ove mjere od strane mjerodavne  inspekcije.</w:t>
      </w:r>
    </w:p>
    <w:p w:rsidR="00DA33AB" w:rsidRDefault="00DA33AB" w:rsidP="00DA33AB">
      <w:pPr>
        <w:overflowPunct/>
        <w:autoSpaceDE/>
        <w:adjustRightInd/>
        <w:jc w:val="both"/>
        <w:rPr>
          <w:rFonts w:cs="Arial"/>
          <w:noProof w:val="0"/>
          <w:sz w:val="24"/>
          <w:szCs w:val="24"/>
        </w:rPr>
      </w:pPr>
    </w:p>
    <w:p w:rsidR="00DA33AB" w:rsidRDefault="00DA33AB" w:rsidP="00DA33AB">
      <w:pPr>
        <w:overflowPunct/>
        <w:autoSpaceDE/>
        <w:adjustRightInd/>
        <w:jc w:val="both"/>
        <w:rPr>
          <w:rFonts w:cs="Arial"/>
          <w:noProof w:val="0"/>
          <w:sz w:val="24"/>
          <w:szCs w:val="24"/>
        </w:rPr>
      </w:pPr>
    </w:p>
    <w:p w:rsidR="00DA33AB" w:rsidRPr="000A19D9" w:rsidRDefault="00DA33AB" w:rsidP="00DA33AB">
      <w:pPr>
        <w:overflowPunct/>
        <w:autoSpaceDE/>
        <w:adjustRightInd/>
        <w:jc w:val="both"/>
        <w:rPr>
          <w:rFonts w:cs="Arial"/>
          <w:b/>
          <w:noProof w:val="0"/>
          <w:sz w:val="24"/>
          <w:szCs w:val="24"/>
          <w:u w:val="single"/>
        </w:rPr>
      </w:pPr>
      <w:r w:rsidRPr="000A19D9">
        <w:rPr>
          <w:rFonts w:cs="Arial"/>
          <w:b/>
          <w:noProof w:val="0"/>
          <w:sz w:val="24"/>
          <w:szCs w:val="24"/>
          <w:u w:val="single"/>
        </w:rPr>
        <w:t>III. NAREDBE U SVEZI ORGANIZIRANJA I PROVOĐENJA CJEPLJENJA PROTIV COVID-19</w:t>
      </w:r>
    </w:p>
    <w:p w:rsidR="00DA33AB" w:rsidRPr="000A19D9" w:rsidRDefault="00DA33AB" w:rsidP="00DA33AB">
      <w:pPr>
        <w:overflowPunct/>
        <w:autoSpaceDE/>
        <w:adjustRightInd/>
        <w:jc w:val="both"/>
        <w:rPr>
          <w:rFonts w:cs="Arial"/>
          <w:noProof w:val="0"/>
          <w:sz w:val="24"/>
          <w:szCs w:val="24"/>
        </w:rPr>
      </w:pPr>
    </w:p>
    <w:p w:rsidR="00DA33AB" w:rsidRPr="000A19D9" w:rsidRDefault="00DA33AB" w:rsidP="00DA33AB">
      <w:pPr>
        <w:rPr>
          <w:rFonts w:cs="Arial"/>
          <w:b/>
          <w:bCs/>
          <w:sz w:val="24"/>
          <w:szCs w:val="24"/>
          <w:u w:val="single"/>
        </w:rPr>
      </w:pPr>
      <w:r w:rsidRPr="000A19D9">
        <w:rPr>
          <w:rFonts w:cs="Arial"/>
          <w:noProof w:val="0"/>
          <w:sz w:val="24"/>
          <w:szCs w:val="24"/>
        </w:rPr>
        <w:t xml:space="preserve"> </w:t>
      </w:r>
      <w:r w:rsidRPr="000A19D9">
        <w:rPr>
          <w:rFonts w:cs="Arial"/>
          <w:b/>
          <w:bCs/>
          <w:sz w:val="24"/>
          <w:szCs w:val="24"/>
          <w:u w:val="single"/>
        </w:rPr>
        <w:t>Cjepljenje protiv COVID-19 za prioritetne skupine i ostalo pučanstvo</w:t>
      </w:r>
    </w:p>
    <w:p w:rsidR="00DA33AB" w:rsidRPr="000A19D9" w:rsidRDefault="00DA33AB" w:rsidP="00DA33AB">
      <w:pPr>
        <w:ind w:left="720"/>
        <w:rPr>
          <w:rFonts w:cs="Arial"/>
          <w:b/>
          <w:bCs/>
          <w:sz w:val="24"/>
          <w:szCs w:val="24"/>
          <w:u w:val="single"/>
        </w:rPr>
      </w:pPr>
    </w:p>
    <w:p w:rsidR="00DA33AB" w:rsidRDefault="00DA33AB" w:rsidP="00DA33AB">
      <w:pPr>
        <w:pStyle w:val="ListParagraph"/>
        <w:numPr>
          <w:ilvl w:val="0"/>
          <w:numId w:val="12"/>
        </w:numPr>
        <w:ind w:left="360"/>
        <w:contextualSpacing/>
        <w:jc w:val="both"/>
        <w:rPr>
          <w:rFonts w:ascii="Arial" w:hAnsi="Arial" w:cs="Arial"/>
        </w:rPr>
      </w:pPr>
      <w:r w:rsidRPr="000A19D9">
        <w:rPr>
          <w:rFonts w:ascii="Arial" w:hAnsi="Arial" w:cs="Arial"/>
        </w:rPr>
        <w:lastRenderedPageBreak/>
        <w:t>Naređuje se da, pored postojećih prioritetnih skupina utvrđenih člankom 61a. Pravilnika o načinu provedbe obvezne imunizacije, imunoprofilakse i kemoprofilakse protiv zaraznih bolesti te o osobama koje se podvrgavaju toj obvezi („Službene novine Federacije BiH“, br. 22/19, 12/21 i 47/21), nadležna tijela vlasti u kantonima</w:t>
      </w:r>
      <w:r w:rsidR="000A79A8">
        <w:rPr>
          <w:rFonts w:ascii="Arial" w:hAnsi="Arial" w:cs="Arial"/>
        </w:rPr>
        <w:t>/županijama</w:t>
      </w:r>
      <w:r w:rsidRPr="000A19D9">
        <w:rPr>
          <w:rFonts w:ascii="Arial" w:hAnsi="Arial" w:cs="Arial"/>
        </w:rPr>
        <w:t>, kao i zdravstvene ustanove u kantonima</w:t>
      </w:r>
      <w:r w:rsidR="000A79A8">
        <w:rPr>
          <w:rFonts w:ascii="Arial" w:hAnsi="Arial" w:cs="Arial"/>
        </w:rPr>
        <w:t>/županijama</w:t>
      </w:r>
      <w:r w:rsidRPr="000A19D9">
        <w:rPr>
          <w:rFonts w:ascii="Arial" w:hAnsi="Arial" w:cs="Arial"/>
        </w:rPr>
        <w:t>, počnu s cijepljenjem protiv COVID-19 uposlenih u obrazovnom sektoru, policiji, vatrogasnim službama, socijalnoj zaštiti i medijima, te studenata fakulteta zdravstvenih usmjerenja.</w:t>
      </w:r>
    </w:p>
    <w:p w:rsidR="00DA33AB" w:rsidRDefault="00DA33AB" w:rsidP="00DA33AB">
      <w:pPr>
        <w:pStyle w:val="ListParagraph"/>
        <w:ind w:left="360"/>
        <w:contextualSpacing/>
        <w:jc w:val="both"/>
        <w:rPr>
          <w:rFonts w:ascii="Arial" w:hAnsi="Arial" w:cs="Arial"/>
        </w:rPr>
      </w:pPr>
    </w:p>
    <w:p w:rsidR="00DA33AB" w:rsidRDefault="00DA33AB" w:rsidP="00DA33AB">
      <w:pPr>
        <w:pStyle w:val="ListParagraph"/>
        <w:numPr>
          <w:ilvl w:val="0"/>
          <w:numId w:val="12"/>
        </w:numPr>
        <w:ind w:left="360"/>
        <w:contextualSpacing/>
        <w:jc w:val="both"/>
        <w:rPr>
          <w:rFonts w:ascii="Arial" w:hAnsi="Arial" w:cs="Arial"/>
        </w:rPr>
      </w:pPr>
      <w:r w:rsidRPr="00142F81">
        <w:rPr>
          <w:rFonts w:ascii="Arial" w:hAnsi="Arial" w:cs="Arial"/>
        </w:rPr>
        <w:t>Nakon cjepljenja prioritetnih skupina i osoba uposlenih u javnim službama iz Poglavlja III. točke 1. ove naredbe, zavodi za javno zdravstvo kantona</w:t>
      </w:r>
      <w:r>
        <w:rPr>
          <w:rFonts w:ascii="Arial" w:hAnsi="Arial" w:cs="Arial"/>
        </w:rPr>
        <w:t>/županija</w:t>
      </w:r>
      <w:r w:rsidRPr="00142F81">
        <w:rPr>
          <w:rFonts w:ascii="Arial" w:hAnsi="Arial" w:cs="Arial"/>
        </w:rPr>
        <w:t>, dužn</w:t>
      </w:r>
      <w:r>
        <w:rPr>
          <w:rFonts w:ascii="Arial" w:hAnsi="Arial" w:cs="Arial"/>
        </w:rPr>
        <w:t>i</w:t>
      </w:r>
      <w:r w:rsidRPr="00142F81">
        <w:rPr>
          <w:rFonts w:ascii="Arial" w:hAnsi="Arial" w:cs="Arial"/>
        </w:rPr>
        <w:t xml:space="preserve"> su početi pozivanje i ostalog pučanstva na cijepljenje protiv COVID-19, a prema raspoloživim količinama cjepiva protiv COVID-19.</w:t>
      </w:r>
    </w:p>
    <w:p w:rsidR="00DA33AB" w:rsidRDefault="00DA33AB" w:rsidP="00DA33AB">
      <w:pPr>
        <w:pStyle w:val="ListParagraph"/>
        <w:rPr>
          <w:rFonts w:ascii="Arial" w:hAnsi="Arial" w:cs="Arial"/>
        </w:rPr>
      </w:pPr>
    </w:p>
    <w:p w:rsidR="00DA33AB" w:rsidRDefault="00DA33AB" w:rsidP="00DA33AB">
      <w:pPr>
        <w:pStyle w:val="ListParagraph"/>
        <w:numPr>
          <w:ilvl w:val="0"/>
          <w:numId w:val="12"/>
        </w:numPr>
        <w:ind w:left="360"/>
        <w:contextualSpacing/>
        <w:jc w:val="both"/>
        <w:rPr>
          <w:rFonts w:ascii="Arial" w:hAnsi="Arial" w:cs="Arial"/>
        </w:rPr>
      </w:pPr>
      <w:r w:rsidRPr="00142F81">
        <w:rPr>
          <w:rFonts w:ascii="Arial" w:hAnsi="Arial" w:cs="Arial"/>
        </w:rPr>
        <w:t>Nadležna tijela vlasti u kantonima</w:t>
      </w:r>
      <w:r>
        <w:rPr>
          <w:rFonts w:ascii="Arial" w:hAnsi="Arial" w:cs="Arial"/>
        </w:rPr>
        <w:t>/županijama</w:t>
      </w:r>
      <w:r w:rsidRPr="00142F81">
        <w:rPr>
          <w:rFonts w:ascii="Arial" w:hAnsi="Arial" w:cs="Arial"/>
        </w:rPr>
        <w:t>, kao i zdravstvene ustanove u kantonima</w:t>
      </w:r>
      <w:r>
        <w:rPr>
          <w:rFonts w:ascii="Arial" w:hAnsi="Arial" w:cs="Arial"/>
        </w:rPr>
        <w:t>/županijama</w:t>
      </w:r>
      <w:r w:rsidRPr="00142F81">
        <w:rPr>
          <w:rFonts w:ascii="Arial" w:hAnsi="Arial" w:cs="Arial"/>
        </w:rPr>
        <w:t>, dužn</w:t>
      </w:r>
      <w:r w:rsidR="00FC0178">
        <w:rPr>
          <w:rFonts w:ascii="Arial" w:hAnsi="Arial" w:cs="Arial"/>
        </w:rPr>
        <w:t xml:space="preserve">i </w:t>
      </w:r>
      <w:r w:rsidRPr="00142F81">
        <w:rPr>
          <w:rFonts w:ascii="Arial" w:hAnsi="Arial" w:cs="Arial"/>
        </w:rPr>
        <w:t>su osigurati pomoć za komunikaciju s osobama koje imaju poteškoće sa sluhom i vidom, i to najmanje jedan dan u tjednu na mjestu provedbe cijepljenja, a sukladno odredbama članka 12. Zakona o pravima, obvezama i odgovornostima pacijenata („Službene novine Fedracije BiH“, broj 40/10).</w:t>
      </w:r>
    </w:p>
    <w:p w:rsidR="00DA33AB" w:rsidRDefault="00DA33AB" w:rsidP="00DA33AB">
      <w:pPr>
        <w:pStyle w:val="ListParagraph"/>
        <w:rPr>
          <w:rFonts w:ascii="Arial" w:hAnsi="Arial" w:cs="Arial"/>
        </w:rPr>
      </w:pPr>
    </w:p>
    <w:p w:rsidR="00DA33AB" w:rsidRDefault="00DA33AB" w:rsidP="00DA33AB">
      <w:pPr>
        <w:pStyle w:val="ListParagraph"/>
        <w:numPr>
          <w:ilvl w:val="0"/>
          <w:numId w:val="12"/>
        </w:numPr>
        <w:ind w:left="360"/>
        <w:contextualSpacing/>
        <w:jc w:val="both"/>
        <w:rPr>
          <w:rFonts w:ascii="Arial" w:hAnsi="Arial" w:cs="Arial"/>
        </w:rPr>
      </w:pPr>
      <w:r w:rsidRPr="00142F81">
        <w:rPr>
          <w:rFonts w:ascii="Arial" w:hAnsi="Arial" w:cs="Arial"/>
        </w:rPr>
        <w:t xml:space="preserve">Zavod za javno zdravstvo Federacije BiH će organizirati cijepljenje skupina od posebnog značaja za Federaciju Bosne i Hercegovine i Bosnu i Hercegovinu. </w:t>
      </w:r>
    </w:p>
    <w:p w:rsidR="00DA33AB" w:rsidRDefault="00DA33AB" w:rsidP="00DA33AB">
      <w:pPr>
        <w:pStyle w:val="ListParagraph"/>
        <w:rPr>
          <w:rFonts w:cs="Arial"/>
        </w:rPr>
      </w:pPr>
    </w:p>
    <w:p w:rsidR="00DA33AB" w:rsidRPr="00126C00" w:rsidRDefault="00DA33AB" w:rsidP="00DA33AB">
      <w:pPr>
        <w:pStyle w:val="ListParagraph"/>
        <w:numPr>
          <w:ilvl w:val="0"/>
          <w:numId w:val="12"/>
        </w:numPr>
        <w:ind w:left="360"/>
        <w:contextualSpacing/>
        <w:jc w:val="both"/>
        <w:rPr>
          <w:rFonts w:ascii="Arial" w:hAnsi="Arial" w:cs="Arial"/>
        </w:rPr>
      </w:pPr>
      <w:r w:rsidRPr="00142F81">
        <w:rPr>
          <w:rFonts w:ascii="Arial" w:hAnsi="Arial" w:cs="Arial"/>
        </w:rPr>
        <w:t xml:space="preserve">Sukladno Pravilniku o načinima provođenja obvezne imunizacije, imunoprofilakse </w:t>
      </w:r>
      <w:r>
        <w:rPr>
          <w:rFonts w:ascii="Arial" w:hAnsi="Arial" w:cs="Arial"/>
        </w:rPr>
        <w:t>i kemprofilakse protiv zaraznih bolesti</w:t>
      </w:r>
      <w:r w:rsidRPr="00142F81">
        <w:rPr>
          <w:rFonts w:ascii="Arial" w:hAnsi="Arial" w:cs="Arial"/>
        </w:rPr>
        <w:t xml:space="preserve"> te osobama koje se podvrgavaju toj obvezi i dopunama navedenog pravilnika nalaže se zdravstvenim ustanovama da redovito unose podatke o imunizaciji protiv COVID-19 i putem </w:t>
      </w:r>
      <w:r w:rsidRPr="00126C00">
        <w:rPr>
          <w:rFonts w:ascii="Arial" w:hAnsi="Arial" w:cs="Arial"/>
        </w:rPr>
        <w:t xml:space="preserve">online platforme vakcine.covid-19.ba. </w:t>
      </w:r>
    </w:p>
    <w:p w:rsidR="00DA33AB" w:rsidRDefault="00DA33AB" w:rsidP="00DA33AB">
      <w:pPr>
        <w:jc w:val="both"/>
        <w:rPr>
          <w:rFonts w:cs="Arial"/>
          <w:sz w:val="24"/>
          <w:szCs w:val="24"/>
        </w:rPr>
      </w:pPr>
    </w:p>
    <w:p w:rsidR="00DA33AB" w:rsidRPr="000A19D9" w:rsidRDefault="00DA33AB" w:rsidP="00DA33AB">
      <w:pPr>
        <w:jc w:val="both"/>
        <w:rPr>
          <w:rFonts w:cs="Arial"/>
          <w:sz w:val="24"/>
          <w:szCs w:val="24"/>
        </w:rPr>
      </w:pPr>
    </w:p>
    <w:p w:rsidR="00DA33AB" w:rsidRPr="000A19D9" w:rsidRDefault="00DA33AB" w:rsidP="00DA33AB">
      <w:pPr>
        <w:pStyle w:val="ListParagraph"/>
        <w:ind w:left="0"/>
        <w:contextualSpacing/>
        <w:jc w:val="both"/>
        <w:rPr>
          <w:rFonts w:ascii="Arial" w:hAnsi="Arial" w:cs="Arial"/>
          <w:b/>
          <w:bCs/>
          <w:u w:val="single"/>
        </w:rPr>
      </w:pPr>
      <w:r w:rsidRPr="000A19D9">
        <w:rPr>
          <w:rFonts w:ascii="Arial" w:hAnsi="Arial" w:cs="Arial"/>
          <w:b/>
          <w:bCs/>
          <w:u w:val="single"/>
        </w:rPr>
        <w:t>O</w:t>
      </w:r>
      <w:r>
        <w:rPr>
          <w:rFonts w:ascii="Arial" w:hAnsi="Arial" w:cs="Arial"/>
          <w:b/>
          <w:bCs/>
          <w:u w:val="single"/>
        </w:rPr>
        <w:t>rganizacija</w:t>
      </w:r>
      <w:r w:rsidRPr="000A19D9">
        <w:rPr>
          <w:rFonts w:ascii="Arial" w:hAnsi="Arial" w:cs="Arial"/>
          <w:b/>
          <w:bCs/>
          <w:u w:val="single"/>
        </w:rPr>
        <w:t xml:space="preserve"> cjepljenja protiv COVID-19 na razini kantona</w:t>
      </w:r>
      <w:r>
        <w:rPr>
          <w:rFonts w:ascii="Arial" w:hAnsi="Arial" w:cs="Arial"/>
          <w:b/>
          <w:bCs/>
          <w:u w:val="single"/>
        </w:rPr>
        <w:t>/županija</w:t>
      </w:r>
    </w:p>
    <w:p w:rsidR="00DA33AB" w:rsidRPr="000A19D9" w:rsidRDefault="00DA33AB" w:rsidP="00DA33AB">
      <w:pPr>
        <w:jc w:val="both"/>
        <w:rPr>
          <w:rFonts w:cs="Arial"/>
          <w:b/>
          <w:bCs/>
          <w:u w:val="single"/>
        </w:rPr>
      </w:pPr>
    </w:p>
    <w:p w:rsidR="00DA33AB" w:rsidRDefault="00DA33AB" w:rsidP="00DA33AB">
      <w:pPr>
        <w:pStyle w:val="ListParagraph"/>
        <w:numPr>
          <w:ilvl w:val="0"/>
          <w:numId w:val="13"/>
        </w:numPr>
        <w:ind w:left="360"/>
        <w:contextualSpacing/>
        <w:jc w:val="both"/>
        <w:rPr>
          <w:rFonts w:ascii="Arial" w:hAnsi="Arial" w:cs="Arial"/>
        </w:rPr>
      </w:pPr>
      <w:r w:rsidRPr="000A19D9">
        <w:rPr>
          <w:rFonts w:ascii="Arial" w:hAnsi="Arial" w:cs="Arial"/>
        </w:rPr>
        <w:t>Nadležna tijela vlasti u kantonima</w:t>
      </w:r>
      <w:r>
        <w:rPr>
          <w:rFonts w:ascii="Arial" w:hAnsi="Arial" w:cs="Arial"/>
        </w:rPr>
        <w:t>/županijama</w:t>
      </w:r>
      <w:r w:rsidRPr="000A19D9">
        <w:rPr>
          <w:rFonts w:ascii="Arial" w:hAnsi="Arial" w:cs="Arial"/>
        </w:rPr>
        <w:t>, kao i zdravstvene ustanove u kantonima</w:t>
      </w:r>
      <w:r>
        <w:rPr>
          <w:rFonts w:ascii="Arial" w:hAnsi="Arial" w:cs="Arial"/>
        </w:rPr>
        <w:t>/županijama</w:t>
      </w:r>
      <w:r w:rsidRPr="000A19D9">
        <w:rPr>
          <w:rFonts w:ascii="Arial" w:hAnsi="Arial" w:cs="Arial"/>
        </w:rPr>
        <w:t>, dužna su otvoriti punktove za masovnu imunizaciju na razini općina s ciljem veće dostupnosti imunizacije protiv COVID-19 pučanstvu.</w:t>
      </w:r>
    </w:p>
    <w:p w:rsidR="00DA33AB" w:rsidRDefault="00DA33AB" w:rsidP="00DA33AB">
      <w:pPr>
        <w:pStyle w:val="ListParagraph"/>
        <w:ind w:left="360"/>
        <w:contextualSpacing/>
        <w:jc w:val="both"/>
        <w:rPr>
          <w:rFonts w:ascii="Arial" w:hAnsi="Arial" w:cs="Arial"/>
        </w:rPr>
      </w:pPr>
    </w:p>
    <w:p w:rsidR="00DA33AB" w:rsidRDefault="00DA33AB" w:rsidP="00DA33AB">
      <w:pPr>
        <w:pStyle w:val="ListParagraph"/>
        <w:numPr>
          <w:ilvl w:val="0"/>
          <w:numId w:val="13"/>
        </w:numPr>
        <w:ind w:left="360"/>
        <w:contextualSpacing/>
        <w:jc w:val="both"/>
        <w:rPr>
          <w:rFonts w:ascii="Arial" w:hAnsi="Arial" w:cs="Arial"/>
        </w:rPr>
      </w:pPr>
      <w:r w:rsidRPr="00142F81">
        <w:rPr>
          <w:rFonts w:ascii="Arial" w:hAnsi="Arial" w:cs="Arial"/>
        </w:rPr>
        <w:t>Nadležna tijela vlasti u kantonima</w:t>
      </w:r>
      <w:r>
        <w:rPr>
          <w:rFonts w:ascii="Arial" w:hAnsi="Arial" w:cs="Arial"/>
        </w:rPr>
        <w:t>/županijama</w:t>
      </w:r>
      <w:r w:rsidRPr="00142F81">
        <w:rPr>
          <w:rFonts w:ascii="Arial" w:hAnsi="Arial" w:cs="Arial"/>
        </w:rPr>
        <w:t>, kao i zdravstvene ustanove u kantonima</w:t>
      </w:r>
      <w:r>
        <w:rPr>
          <w:rFonts w:ascii="Arial" w:hAnsi="Arial" w:cs="Arial"/>
        </w:rPr>
        <w:t>/županijama</w:t>
      </w:r>
      <w:r w:rsidRPr="00142F81">
        <w:rPr>
          <w:rFonts w:ascii="Arial" w:hAnsi="Arial" w:cs="Arial"/>
        </w:rPr>
        <w:t xml:space="preserve">, dužna su formirati mobilne timove za imunizaciju protiv COVID-19, posebno ugroženih skupina pučanstva (osobe koje zbog zdravstvenog stanja nisu u mogućnosti doći u cjepne centre, </w:t>
      </w:r>
      <w:r>
        <w:rPr>
          <w:rFonts w:ascii="Arial" w:hAnsi="Arial" w:cs="Arial"/>
        </w:rPr>
        <w:t>migranti, Romi i dr.).</w:t>
      </w:r>
    </w:p>
    <w:p w:rsidR="00DA33AB" w:rsidRPr="00142F81" w:rsidRDefault="00DA33AB" w:rsidP="00DA33AB">
      <w:pPr>
        <w:pStyle w:val="ListParagraph"/>
        <w:ind w:left="0"/>
        <w:contextualSpacing/>
        <w:jc w:val="both"/>
        <w:rPr>
          <w:rFonts w:ascii="Arial" w:hAnsi="Arial" w:cs="Arial"/>
        </w:rPr>
      </w:pPr>
    </w:p>
    <w:p w:rsidR="00DA33AB" w:rsidRDefault="00DA33AB" w:rsidP="00DA33AB">
      <w:pPr>
        <w:pStyle w:val="ListParagraph"/>
        <w:numPr>
          <w:ilvl w:val="0"/>
          <w:numId w:val="13"/>
        </w:numPr>
        <w:ind w:left="360"/>
        <w:contextualSpacing/>
        <w:jc w:val="both"/>
        <w:rPr>
          <w:rFonts w:ascii="Arial" w:hAnsi="Arial" w:cs="Arial"/>
        </w:rPr>
      </w:pPr>
      <w:r w:rsidRPr="00142F81">
        <w:rPr>
          <w:rFonts w:ascii="Arial" w:hAnsi="Arial" w:cs="Arial"/>
        </w:rPr>
        <w:lastRenderedPageBreak/>
        <w:t>Nadležna tijela vlasti u kantonima</w:t>
      </w:r>
      <w:r>
        <w:rPr>
          <w:rFonts w:ascii="Arial" w:hAnsi="Arial" w:cs="Arial"/>
        </w:rPr>
        <w:t>/županijama</w:t>
      </w:r>
      <w:r w:rsidRPr="00142F81">
        <w:rPr>
          <w:rFonts w:ascii="Arial" w:hAnsi="Arial" w:cs="Arial"/>
        </w:rPr>
        <w:t>, kao i zdravstvene ustanove u kantonima</w:t>
      </w:r>
      <w:r>
        <w:rPr>
          <w:rFonts w:ascii="Arial" w:hAnsi="Arial" w:cs="Arial"/>
        </w:rPr>
        <w:t>/županijama</w:t>
      </w:r>
      <w:r w:rsidRPr="00142F81">
        <w:rPr>
          <w:rFonts w:ascii="Arial" w:hAnsi="Arial" w:cs="Arial"/>
        </w:rPr>
        <w:t>, dužna su formirati mobilne timove za imunizaciju protiv COVID-19 pučanstva koje je udaljeno od sjedišta centra za imunizaciju.</w:t>
      </w:r>
    </w:p>
    <w:p w:rsidR="00DA33AB" w:rsidRDefault="00DA33AB" w:rsidP="00DA33AB">
      <w:pPr>
        <w:pStyle w:val="ListParagraph"/>
        <w:ind w:left="0"/>
        <w:contextualSpacing/>
        <w:jc w:val="both"/>
        <w:rPr>
          <w:rFonts w:ascii="Arial" w:hAnsi="Arial" w:cs="Arial"/>
        </w:rPr>
      </w:pPr>
    </w:p>
    <w:p w:rsidR="00DA33AB" w:rsidRPr="00142F81" w:rsidRDefault="00DA33AB" w:rsidP="00DA33AB">
      <w:pPr>
        <w:pStyle w:val="ListParagraph"/>
        <w:numPr>
          <w:ilvl w:val="0"/>
          <w:numId w:val="13"/>
        </w:numPr>
        <w:ind w:left="360"/>
        <w:contextualSpacing/>
        <w:jc w:val="both"/>
        <w:rPr>
          <w:rFonts w:ascii="Arial" w:hAnsi="Arial" w:cs="Arial"/>
        </w:rPr>
      </w:pPr>
      <w:r w:rsidRPr="00142F81">
        <w:rPr>
          <w:rFonts w:ascii="Arial" w:hAnsi="Arial" w:cs="Arial"/>
        </w:rPr>
        <w:t>Nadležna tijela vlasti u kantonima</w:t>
      </w:r>
      <w:r>
        <w:rPr>
          <w:rFonts w:ascii="Arial" w:hAnsi="Arial" w:cs="Arial"/>
        </w:rPr>
        <w:t>/županijama</w:t>
      </w:r>
      <w:r w:rsidRPr="00142F81">
        <w:rPr>
          <w:rFonts w:ascii="Arial" w:hAnsi="Arial" w:cs="Arial"/>
        </w:rPr>
        <w:t>, kao i zdravstvene ustanove u kantonima</w:t>
      </w:r>
      <w:r>
        <w:rPr>
          <w:rFonts w:ascii="Arial" w:hAnsi="Arial" w:cs="Arial"/>
        </w:rPr>
        <w:t>/županijama</w:t>
      </w:r>
      <w:r w:rsidRPr="00142F81">
        <w:rPr>
          <w:rFonts w:ascii="Arial" w:hAnsi="Arial" w:cs="Arial"/>
        </w:rPr>
        <w:t>, dužna su cjepljenje protiv COVID-19 obavljati svih sedam dana u tjednu u razdoblju od 08:00 do 20:00, a po potrebi i dulje, sukladno raspoloživim ljudskim i materijalno-tehničkim resursima.</w:t>
      </w:r>
    </w:p>
    <w:p w:rsidR="00DA33AB" w:rsidRPr="000A19D9" w:rsidRDefault="00DA33AB" w:rsidP="00DA33AB">
      <w:pPr>
        <w:jc w:val="both"/>
        <w:rPr>
          <w:rFonts w:cs="Arial"/>
          <w:b/>
          <w:bCs/>
          <w:sz w:val="24"/>
          <w:szCs w:val="24"/>
          <w:u w:val="single"/>
        </w:rPr>
      </w:pPr>
    </w:p>
    <w:p w:rsidR="00DA33AB" w:rsidRPr="00142F81" w:rsidRDefault="00DA33AB" w:rsidP="00DA33AB">
      <w:pPr>
        <w:pStyle w:val="ListParagraph"/>
        <w:rPr>
          <w:rFonts w:cs="Arial"/>
        </w:rPr>
      </w:pPr>
    </w:p>
    <w:p w:rsidR="00DA33AB" w:rsidRPr="00142F81" w:rsidRDefault="00DA33AB" w:rsidP="00DA33AB">
      <w:pPr>
        <w:jc w:val="both"/>
        <w:rPr>
          <w:rFonts w:cs="Arial"/>
          <w:b/>
          <w:noProof w:val="0"/>
          <w:sz w:val="24"/>
          <w:szCs w:val="24"/>
          <w:u w:val="single"/>
        </w:rPr>
      </w:pPr>
      <w:r w:rsidRPr="00142F81">
        <w:rPr>
          <w:rFonts w:cs="Arial"/>
          <w:b/>
          <w:noProof w:val="0"/>
          <w:sz w:val="24"/>
          <w:szCs w:val="24"/>
          <w:u w:val="single"/>
        </w:rPr>
        <w:t>IV. NAREDBE ZA POSLOVNE SUBJEKTE</w:t>
      </w:r>
    </w:p>
    <w:p w:rsidR="00DA33AB" w:rsidRPr="00142F81" w:rsidRDefault="00DA33AB" w:rsidP="00DA33AB">
      <w:pPr>
        <w:jc w:val="both"/>
        <w:rPr>
          <w:rFonts w:cs="Arial"/>
          <w:noProof w:val="0"/>
          <w:sz w:val="24"/>
          <w:szCs w:val="24"/>
        </w:rPr>
      </w:pPr>
    </w:p>
    <w:p w:rsidR="00DA33AB" w:rsidRDefault="00DA33AB" w:rsidP="00DA33AB">
      <w:pPr>
        <w:numPr>
          <w:ilvl w:val="0"/>
          <w:numId w:val="14"/>
        </w:numPr>
        <w:ind w:left="360"/>
        <w:jc w:val="both"/>
        <w:rPr>
          <w:rFonts w:cs="Arial"/>
          <w:noProof w:val="0"/>
          <w:spacing w:val="-2"/>
          <w:sz w:val="24"/>
          <w:szCs w:val="24"/>
        </w:rPr>
      </w:pPr>
      <w:r w:rsidRPr="00142F81">
        <w:rPr>
          <w:rFonts w:cs="Arial"/>
          <w:noProof w:val="0"/>
          <w:sz w:val="24"/>
          <w:szCs w:val="24"/>
        </w:rPr>
        <w:t>Nalaže</w:t>
      </w:r>
      <w:r w:rsidRPr="00142F81">
        <w:rPr>
          <w:rFonts w:cs="Arial"/>
          <w:noProof w:val="0"/>
          <w:spacing w:val="-7"/>
          <w:sz w:val="24"/>
          <w:szCs w:val="24"/>
        </w:rPr>
        <w:t xml:space="preserve"> </w:t>
      </w:r>
      <w:r w:rsidRPr="00142F81">
        <w:rPr>
          <w:rFonts w:cs="Arial"/>
          <w:noProof w:val="0"/>
          <w:sz w:val="24"/>
          <w:szCs w:val="24"/>
        </w:rPr>
        <w:t>se</w:t>
      </w:r>
      <w:r w:rsidRPr="00142F81">
        <w:rPr>
          <w:rFonts w:cs="Arial"/>
          <w:noProof w:val="0"/>
          <w:spacing w:val="6"/>
          <w:sz w:val="24"/>
          <w:szCs w:val="24"/>
        </w:rPr>
        <w:t xml:space="preserve"> </w:t>
      </w:r>
      <w:r w:rsidRPr="00142F81">
        <w:rPr>
          <w:rFonts w:cs="Arial"/>
          <w:noProof w:val="0"/>
          <w:sz w:val="24"/>
          <w:szCs w:val="24"/>
        </w:rPr>
        <w:t>svim</w:t>
      </w:r>
      <w:r w:rsidRPr="00142F81">
        <w:rPr>
          <w:rFonts w:cs="Arial"/>
          <w:noProof w:val="0"/>
          <w:spacing w:val="-3"/>
          <w:sz w:val="24"/>
          <w:szCs w:val="24"/>
        </w:rPr>
        <w:t xml:space="preserve"> </w:t>
      </w:r>
      <w:r w:rsidRPr="00142F81">
        <w:rPr>
          <w:rFonts w:cs="Arial"/>
          <w:noProof w:val="0"/>
          <w:sz w:val="24"/>
          <w:szCs w:val="24"/>
        </w:rPr>
        <w:t>pravnim</w:t>
      </w:r>
      <w:r w:rsidRPr="00142F81">
        <w:rPr>
          <w:rFonts w:cs="Arial"/>
          <w:noProof w:val="0"/>
          <w:spacing w:val="11"/>
          <w:sz w:val="24"/>
          <w:szCs w:val="24"/>
        </w:rPr>
        <w:t xml:space="preserve"> </w:t>
      </w:r>
      <w:r w:rsidRPr="00142F81">
        <w:rPr>
          <w:rFonts w:cs="Arial"/>
          <w:noProof w:val="0"/>
          <w:sz w:val="24"/>
          <w:szCs w:val="24"/>
        </w:rPr>
        <w:t>i</w:t>
      </w:r>
      <w:r w:rsidRPr="00142F81">
        <w:rPr>
          <w:rFonts w:cs="Arial"/>
          <w:noProof w:val="0"/>
          <w:spacing w:val="-14"/>
          <w:sz w:val="24"/>
          <w:szCs w:val="24"/>
        </w:rPr>
        <w:t xml:space="preserve"> </w:t>
      </w:r>
      <w:r w:rsidRPr="00142F81">
        <w:rPr>
          <w:rFonts w:cs="Arial"/>
          <w:noProof w:val="0"/>
          <w:sz w:val="24"/>
          <w:szCs w:val="24"/>
        </w:rPr>
        <w:t>fizičkim</w:t>
      </w:r>
      <w:r w:rsidRPr="00142F81">
        <w:rPr>
          <w:rFonts w:cs="Arial"/>
          <w:noProof w:val="0"/>
          <w:spacing w:val="7"/>
          <w:sz w:val="24"/>
          <w:szCs w:val="24"/>
        </w:rPr>
        <w:t xml:space="preserve"> </w:t>
      </w:r>
      <w:r w:rsidRPr="00142F81">
        <w:rPr>
          <w:rFonts w:cs="Arial"/>
          <w:noProof w:val="0"/>
          <w:sz w:val="24"/>
          <w:szCs w:val="24"/>
        </w:rPr>
        <w:t>osobama,</w:t>
      </w:r>
      <w:r w:rsidRPr="00142F81">
        <w:rPr>
          <w:rFonts w:cs="Arial"/>
          <w:noProof w:val="0"/>
          <w:spacing w:val="2"/>
          <w:sz w:val="24"/>
          <w:szCs w:val="24"/>
        </w:rPr>
        <w:t xml:space="preserve"> </w:t>
      </w:r>
      <w:r w:rsidRPr="00142F81">
        <w:rPr>
          <w:rFonts w:cs="Arial"/>
          <w:noProof w:val="0"/>
          <w:sz w:val="24"/>
          <w:szCs w:val="24"/>
        </w:rPr>
        <w:t>koje</w:t>
      </w:r>
      <w:r w:rsidRPr="00142F81">
        <w:rPr>
          <w:rFonts w:cs="Arial"/>
          <w:noProof w:val="0"/>
          <w:spacing w:val="-8"/>
          <w:sz w:val="24"/>
          <w:szCs w:val="24"/>
        </w:rPr>
        <w:t xml:space="preserve"> </w:t>
      </w:r>
      <w:r w:rsidRPr="00142F81">
        <w:rPr>
          <w:rFonts w:cs="Arial"/>
          <w:noProof w:val="0"/>
          <w:sz w:val="24"/>
          <w:szCs w:val="24"/>
        </w:rPr>
        <w:t>zapošljavaju</w:t>
      </w:r>
      <w:r w:rsidRPr="00142F81">
        <w:rPr>
          <w:rFonts w:cs="Arial"/>
          <w:noProof w:val="0"/>
          <w:spacing w:val="15"/>
          <w:sz w:val="24"/>
          <w:szCs w:val="24"/>
        </w:rPr>
        <w:t xml:space="preserve"> </w:t>
      </w:r>
      <w:r w:rsidRPr="00142F81">
        <w:rPr>
          <w:rFonts w:cs="Arial"/>
          <w:noProof w:val="0"/>
          <w:sz w:val="24"/>
          <w:szCs w:val="24"/>
        </w:rPr>
        <w:t>više</w:t>
      </w:r>
      <w:r w:rsidRPr="00142F81">
        <w:rPr>
          <w:rFonts w:cs="Arial"/>
          <w:noProof w:val="0"/>
          <w:spacing w:val="-4"/>
          <w:sz w:val="24"/>
          <w:szCs w:val="24"/>
        </w:rPr>
        <w:t xml:space="preserve"> </w:t>
      </w:r>
      <w:r w:rsidRPr="00142F81">
        <w:rPr>
          <w:rFonts w:cs="Arial"/>
          <w:noProof w:val="0"/>
          <w:sz w:val="24"/>
          <w:szCs w:val="24"/>
        </w:rPr>
        <w:t>od</w:t>
      </w:r>
      <w:r w:rsidRPr="00142F81">
        <w:rPr>
          <w:rFonts w:cs="Arial"/>
          <w:noProof w:val="0"/>
          <w:spacing w:val="12"/>
          <w:sz w:val="24"/>
          <w:szCs w:val="24"/>
        </w:rPr>
        <w:t xml:space="preserve"> </w:t>
      </w:r>
      <w:r w:rsidRPr="00142F81">
        <w:rPr>
          <w:rFonts w:cs="Arial"/>
          <w:noProof w:val="0"/>
          <w:sz w:val="24"/>
          <w:szCs w:val="24"/>
        </w:rPr>
        <w:t>20</w:t>
      </w:r>
      <w:r w:rsidRPr="00142F81">
        <w:rPr>
          <w:rFonts w:cs="Arial"/>
          <w:noProof w:val="0"/>
          <w:spacing w:val="12"/>
          <w:sz w:val="24"/>
          <w:szCs w:val="24"/>
        </w:rPr>
        <w:t xml:space="preserve"> </w:t>
      </w:r>
      <w:r w:rsidRPr="00142F81">
        <w:rPr>
          <w:rFonts w:cs="Arial"/>
          <w:noProof w:val="0"/>
          <w:sz w:val="24"/>
          <w:szCs w:val="24"/>
        </w:rPr>
        <w:t>djelatnika, da imaju</w:t>
      </w:r>
      <w:r>
        <w:rPr>
          <w:rFonts w:cs="Arial"/>
          <w:noProof w:val="0"/>
          <w:sz w:val="24"/>
          <w:szCs w:val="24"/>
        </w:rPr>
        <w:t xml:space="preserve"> krizni </w:t>
      </w:r>
      <w:r w:rsidRPr="00142F81">
        <w:rPr>
          <w:rFonts w:cs="Arial"/>
          <w:noProof w:val="0"/>
          <w:sz w:val="24"/>
          <w:szCs w:val="24"/>
        </w:rPr>
        <w:t>plan</w:t>
      </w:r>
      <w:r w:rsidRPr="00142F81">
        <w:rPr>
          <w:rFonts w:cs="Arial"/>
          <w:noProof w:val="0"/>
          <w:spacing w:val="16"/>
          <w:sz w:val="24"/>
          <w:szCs w:val="24"/>
        </w:rPr>
        <w:t xml:space="preserve"> </w:t>
      </w:r>
      <w:r w:rsidRPr="00142F81">
        <w:rPr>
          <w:rFonts w:cs="Arial"/>
          <w:noProof w:val="0"/>
          <w:sz w:val="24"/>
          <w:szCs w:val="24"/>
        </w:rPr>
        <w:t>pripravnosti i odgovora na pojavu COVID-19, kojim</w:t>
      </w:r>
      <w:r w:rsidRPr="00142F81">
        <w:rPr>
          <w:rFonts w:cs="Arial"/>
          <w:noProof w:val="0"/>
          <w:spacing w:val="7"/>
          <w:sz w:val="24"/>
          <w:szCs w:val="24"/>
        </w:rPr>
        <w:t xml:space="preserve"> </w:t>
      </w:r>
      <w:r w:rsidRPr="00142F81">
        <w:rPr>
          <w:rFonts w:cs="Arial"/>
          <w:noProof w:val="0"/>
          <w:sz w:val="24"/>
          <w:szCs w:val="24"/>
        </w:rPr>
        <w:t>će</w:t>
      </w:r>
      <w:r w:rsidRPr="00142F81">
        <w:rPr>
          <w:rFonts w:cs="Arial"/>
          <w:noProof w:val="0"/>
          <w:spacing w:val="6"/>
          <w:sz w:val="24"/>
          <w:szCs w:val="24"/>
        </w:rPr>
        <w:t xml:space="preserve"> </w:t>
      </w:r>
      <w:r w:rsidRPr="00142F81">
        <w:rPr>
          <w:rFonts w:cs="Arial"/>
          <w:noProof w:val="0"/>
          <w:sz w:val="24"/>
          <w:szCs w:val="24"/>
        </w:rPr>
        <w:t>biti</w:t>
      </w:r>
      <w:r w:rsidRPr="00142F81">
        <w:rPr>
          <w:rFonts w:cs="Arial"/>
          <w:noProof w:val="0"/>
          <w:spacing w:val="1"/>
          <w:sz w:val="24"/>
          <w:szCs w:val="24"/>
        </w:rPr>
        <w:t xml:space="preserve"> </w:t>
      </w:r>
      <w:r w:rsidRPr="00142F81">
        <w:rPr>
          <w:rFonts w:cs="Arial"/>
          <w:noProof w:val="0"/>
          <w:sz w:val="24"/>
          <w:szCs w:val="24"/>
        </w:rPr>
        <w:t>usklađena</w:t>
      </w:r>
      <w:r w:rsidRPr="00142F81">
        <w:rPr>
          <w:rFonts w:cs="Arial"/>
          <w:noProof w:val="0"/>
          <w:spacing w:val="-9"/>
          <w:sz w:val="24"/>
          <w:szCs w:val="24"/>
        </w:rPr>
        <w:t xml:space="preserve"> </w:t>
      </w:r>
      <w:r w:rsidRPr="00142F81">
        <w:rPr>
          <w:rFonts w:cs="Arial"/>
          <w:noProof w:val="0"/>
          <w:sz w:val="24"/>
          <w:szCs w:val="24"/>
        </w:rPr>
        <w:t>organizacija</w:t>
      </w:r>
      <w:r w:rsidRPr="00142F81">
        <w:rPr>
          <w:rFonts w:cs="Arial"/>
          <w:noProof w:val="0"/>
          <w:spacing w:val="16"/>
          <w:sz w:val="24"/>
          <w:szCs w:val="24"/>
        </w:rPr>
        <w:t xml:space="preserve"> </w:t>
      </w:r>
      <w:r w:rsidRPr="00142F81">
        <w:rPr>
          <w:rFonts w:cs="Arial"/>
          <w:noProof w:val="0"/>
          <w:sz w:val="24"/>
          <w:szCs w:val="24"/>
        </w:rPr>
        <w:t>rada navedenih</w:t>
      </w:r>
      <w:r w:rsidRPr="00142F81">
        <w:rPr>
          <w:rFonts w:cs="Arial"/>
          <w:noProof w:val="0"/>
          <w:spacing w:val="-4"/>
          <w:sz w:val="24"/>
          <w:szCs w:val="24"/>
        </w:rPr>
        <w:t xml:space="preserve"> </w:t>
      </w:r>
      <w:r w:rsidRPr="00142F81">
        <w:rPr>
          <w:rFonts w:cs="Arial"/>
          <w:noProof w:val="0"/>
          <w:sz w:val="24"/>
          <w:szCs w:val="24"/>
        </w:rPr>
        <w:t>subjekata</w:t>
      </w:r>
      <w:r w:rsidRPr="00142F81">
        <w:rPr>
          <w:rFonts w:cs="Arial"/>
          <w:noProof w:val="0"/>
          <w:spacing w:val="11"/>
          <w:sz w:val="24"/>
          <w:szCs w:val="24"/>
        </w:rPr>
        <w:t xml:space="preserve"> </w:t>
      </w:r>
      <w:r w:rsidRPr="00142F81">
        <w:rPr>
          <w:rFonts w:cs="Arial"/>
          <w:noProof w:val="0"/>
          <w:sz w:val="24"/>
          <w:szCs w:val="24"/>
        </w:rPr>
        <w:t>s danim</w:t>
      </w:r>
      <w:r w:rsidRPr="00142F81">
        <w:rPr>
          <w:rFonts w:cs="Arial"/>
          <w:noProof w:val="0"/>
          <w:spacing w:val="9"/>
          <w:sz w:val="24"/>
          <w:szCs w:val="24"/>
        </w:rPr>
        <w:t xml:space="preserve"> </w:t>
      </w:r>
      <w:r w:rsidRPr="00142F81">
        <w:rPr>
          <w:rFonts w:cs="Arial"/>
          <w:noProof w:val="0"/>
          <w:sz w:val="24"/>
          <w:szCs w:val="24"/>
        </w:rPr>
        <w:t>preporukama</w:t>
      </w:r>
      <w:r w:rsidRPr="00142F81">
        <w:rPr>
          <w:rFonts w:cs="Arial"/>
          <w:noProof w:val="0"/>
          <w:spacing w:val="-2"/>
          <w:sz w:val="24"/>
          <w:szCs w:val="24"/>
        </w:rPr>
        <w:t xml:space="preserve"> i smjernicama Zavoda za javno zdravstvo Federacije BiH i kantonalnih zavoda za javno zdravstvo, te da osiguraju njegovo redovito provođenje.</w:t>
      </w:r>
    </w:p>
    <w:p w:rsidR="00DA33AB" w:rsidRDefault="00DA33AB" w:rsidP="00DA33AB">
      <w:pPr>
        <w:ind w:left="360"/>
        <w:jc w:val="both"/>
        <w:rPr>
          <w:rFonts w:cs="Arial"/>
          <w:noProof w:val="0"/>
          <w:spacing w:val="-2"/>
          <w:sz w:val="24"/>
          <w:szCs w:val="24"/>
        </w:rPr>
      </w:pPr>
    </w:p>
    <w:p w:rsidR="00DA33AB" w:rsidRPr="00142F81" w:rsidRDefault="00DA33AB" w:rsidP="00DA33AB">
      <w:pPr>
        <w:numPr>
          <w:ilvl w:val="0"/>
          <w:numId w:val="14"/>
        </w:numPr>
        <w:ind w:left="360"/>
        <w:jc w:val="both"/>
        <w:rPr>
          <w:rFonts w:cs="Arial"/>
          <w:noProof w:val="0"/>
          <w:spacing w:val="-2"/>
          <w:sz w:val="24"/>
          <w:szCs w:val="24"/>
        </w:rPr>
      </w:pPr>
      <w:r w:rsidRPr="00142F81">
        <w:rPr>
          <w:rFonts w:cs="Arial"/>
          <w:noProof w:val="0"/>
          <w:sz w:val="24"/>
          <w:szCs w:val="24"/>
        </w:rPr>
        <w:t>Nalaže se poslovnim subjektima da reorganiziraju rad svojih zaposlenika, na mjestima gdje nije moguće pošt</w:t>
      </w:r>
      <w:r>
        <w:rPr>
          <w:rFonts w:cs="Arial"/>
          <w:noProof w:val="0"/>
          <w:sz w:val="24"/>
          <w:szCs w:val="24"/>
        </w:rPr>
        <w:t>i</w:t>
      </w:r>
      <w:r w:rsidRPr="00142F81">
        <w:rPr>
          <w:rFonts w:cs="Arial"/>
          <w:noProof w:val="0"/>
          <w:sz w:val="24"/>
          <w:szCs w:val="24"/>
        </w:rPr>
        <w:t>vati razmak od 2 metra među zaposlenima, tako što će reorganizirati radno vrijeme, organizirati rad u smjenama, omogućiti rad od kuće i primijeniti druge načine obavljanja radnih zadataka koji neće ugroziti djelatnosti i radne procese, a omogućit će pošt</w:t>
      </w:r>
      <w:r>
        <w:rPr>
          <w:rFonts w:cs="Arial"/>
          <w:noProof w:val="0"/>
          <w:sz w:val="24"/>
          <w:szCs w:val="24"/>
        </w:rPr>
        <w:t>i</w:t>
      </w:r>
      <w:r w:rsidRPr="00142F81">
        <w:rPr>
          <w:rFonts w:cs="Arial"/>
          <w:noProof w:val="0"/>
          <w:sz w:val="24"/>
          <w:szCs w:val="24"/>
        </w:rPr>
        <w:t>vanje higijensko-epidemioloških mjera.</w:t>
      </w:r>
    </w:p>
    <w:p w:rsidR="00DA33AB" w:rsidRDefault="00DA33AB" w:rsidP="00DA33AB">
      <w:pPr>
        <w:jc w:val="both"/>
        <w:rPr>
          <w:rFonts w:cs="Arial"/>
          <w:noProof w:val="0"/>
          <w:sz w:val="24"/>
          <w:szCs w:val="24"/>
        </w:rPr>
      </w:pPr>
    </w:p>
    <w:p w:rsidR="00DA33AB" w:rsidRPr="00142F81" w:rsidRDefault="00DA33AB" w:rsidP="00DA33AB">
      <w:pPr>
        <w:jc w:val="both"/>
        <w:rPr>
          <w:rFonts w:cs="Arial"/>
          <w:noProof w:val="0"/>
          <w:sz w:val="24"/>
          <w:szCs w:val="24"/>
        </w:rPr>
      </w:pPr>
    </w:p>
    <w:p w:rsidR="00DA33AB" w:rsidRPr="00142F81" w:rsidRDefault="00DA33AB" w:rsidP="00DA33AB">
      <w:pPr>
        <w:jc w:val="both"/>
        <w:rPr>
          <w:rFonts w:cs="Arial"/>
          <w:b/>
          <w:noProof w:val="0"/>
          <w:sz w:val="24"/>
          <w:szCs w:val="24"/>
          <w:u w:val="single"/>
        </w:rPr>
      </w:pPr>
      <w:r w:rsidRPr="00142F81">
        <w:rPr>
          <w:rFonts w:cs="Arial"/>
          <w:b/>
          <w:noProof w:val="0"/>
          <w:sz w:val="24"/>
          <w:szCs w:val="24"/>
          <w:u w:val="single"/>
        </w:rPr>
        <w:t>V</w:t>
      </w:r>
      <w:r w:rsidRPr="00A80179">
        <w:rPr>
          <w:rFonts w:cs="Arial"/>
          <w:b/>
          <w:noProof w:val="0"/>
          <w:sz w:val="24"/>
          <w:szCs w:val="24"/>
          <w:u w:val="single"/>
        </w:rPr>
        <w:t>. NAREDBE ZA</w:t>
      </w:r>
      <w:r>
        <w:rPr>
          <w:rFonts w:cs="Arial"/>
          <w:b/>
          <w:noProof w:val="0"/>
          <w:sz w:val="24"/>
          <w:szCs w:val="24"/>
          <w:u w:val="single"/>
        </w:rPr>
        <w:t xml:space="preserve"> </w:t>
      </w:r>
      <w:r w:rsidRPr="00142F81">
        <w:rPr>
          <w:rFonts w:cs="Arial"/>
          <w:b/>
          <w:noProof w:val="0"/>
          <w:sz w:val="24"/>
          <w:szCs w:val="24"/>
          <w:u w:val="single"/>
        </w:rPr>
        <w:t>SUPERMARKET</w:t>
      </w:r>
      <w:r>
        <w:rPr>
          <w:rFonts w:cs="Arial"/>
          <w:b/>
          <w:noProof w:val="0"/>
          <w:sz w:val="24"/>
          <w:szCs w:val="24"/>
          <w:u w:val="single"/>
        </w:rPr>
        <w:t>E</w:t>
      </w:r>
      <w:r w:rsidRPr="00142F81">
        <w:rPr>
          <w:rFonts w:cs="Arial"/>
          <w:b/>
          <w:noProof w:val="0"/>
          <w:sz w:val="24"/>
          <w:szCs w:val="24"/>
          <w:u w:val="single"/>
        </w:rPr>
        <w:t xml:space="preserve"> I VELETRGOVINE</w:t>
      </w:r>
    </w:p>
    <w:p w:rsidR="00DA33AB" w:rsidRPr="00142F81" w:rsidRDefault="00DA33AB" w:rsidP="00DA33AB">
      <w:pPr>
        <w:jc w:val="both"/>
        <w:rPr>
          <w:rFonts w:cs="Arial"/>
          <w:b/>
          <w:noProof w:val="0"/>
          <w:sz w:val="24"/>
          <w:szCs w:val="24"/>
        </w:rPr>
      </w:pPr>
    </w:p>
    <w:p w:rsidR="00DA33AB" w:rsidRDefault="00DA33AB" w:rsidP="00DA33AB">
      <w:pPr>
        <w:numPr>
          <w:ilvl w:val="0"/>
          <w:numId w:val="4"/>
        </w:numPr>
        <w:ind w:left="360"/>
        <w:jc w:val="both"/>
        <w:textAlignment w:val="auto"/>
        <w:rPr>
          <w:rFonts w:cs="Arial"/>
          <w:noProof w:val="0"/>
          <w:sz w:val="24"/>
          <w:szCs w:val="24"/>
        </w:rPr>
      </w:pPr>
      <w:r w:rsidRPr="00142F81">
        <w:rPr>
          <w:rFonts w:cs="Arial"/>
          <w:noProof w:val="0"/>
          <w:sz w:val="24"/>
          <w:szCs w:val="24"/>
        </w:rPr>
        <w:t>U veletrgovinama i supermarketima se ograničava broj kupaca prema sljedećim</w:t>
      </w:r>
      <w:r w:rsidRPr="00BC14E1">
        <w:rPr>
          <w:rFonts w:cs="Arial"/>
          <w:noProof w:val="0"/>
          <w:sz w:val="24"/>
          <w:szCs w:val="24"/>
        </w:rPr>
        <w:t xml:space="preserve"> kriterijima, tako da se definira prostor od 10</w:t>
      </w:r>
      <w:r>
        <w:rPr>
          <w:rFonts w:cs="Arial"/>
          <w:noProof w:val="0"/>
          <w:sz w:val="24"/>
          <w:szCs w:val="24"/>
        </w:rPr>
        <w:t xml:space="preserve"> m</w:t>
      </w:r>
      <w:r>
        <w:rPr>
          <w:rFonts w:cs="Arial"/>
          <w:noProof w:val="0"/>
          <w:sz w:val="24"/>
          <w:szCs w:val="24"/>
          <w:vertAlign w:val="superscript"/>
        </w:rPr>
        <w:t>2</w:t>
      </w:r>
      <w:r w:rsidRPr="00BC14E1">
        <w:rPr>
          <w:rFonts w:cs="Arial"/>
          <w:noProof w:val="0"/>
          <w:sz w:val="24"/>
          <w:szCs w:val="24"/>
        </w:rPr>
        <w:t xml:space="preserve"> prodajnog objekta po potrošaču.</w:t>
      </w:r>
    </w:p>
    <w:p w:rsidR="00DA33AB" w:rsidRDefault="00DA33AB" w:rsidP="00DA33AB">
      <w:pPr>
        <w:ind w:left="360"/>
        <w:jc w:val="both"/>
        <w:textAlignment w:val="auto"/>
        <w:rPr>
          <w:rFonts w:cs="Arial"/>
          <w:noProof w:val="0"/>
          <w:sz w:val="24"/>
          <w:szCs w:val="24"/>
        </w:rPr>
      </w:pPr>
    </w:p>
    <w:p w:rsidR="00DA33AB" w:rsidRDefault="00DA33AB" w:rsidP="00DA33AB">
      <w:pPr>
        <w:numPr>
          <w:ilvl w:val="0"/>
          <w:numId w:val="4"/>
        </w:numPr>
        <w:ind w:left="360"/>
        <w:jc w:val="both"/>
        <w:textAlignment w:val="auto"/>
        <w:rPr>
          <w:rFonts w:cs="Arial"/>
          <w:noProof w:val="0"/>
          <w:sz w:val="24"/>
          <w:szCs w:val="24"/>
        </w:rPr>
      </w:pPr>
      <w:r w:rsidRPr="00142F81">
        <w:rPr>
          <w:rFonts w:cs="Arial"/>
          <w:noProof w:val="0"/>
          <w:sz w:val="24"/>
          <w:szCs w:val="24"/>
        </w:rPr>
        <w:t xml:space="preserve">Bez obzira na veličinu prostora prodajnog objekta, nije dopušten boravak više od 400 potrošača. </w:t>
      </w:r>
    </w:p>
    <w:p w:rsidR="00DA33AB" w:rsidRPr="00142F81" w:rsidRDefault="00DA33AB" w:rsidP="00DA33AB">
      <w:pPr>
        <w:jc w:val="both"/>
        <w:textAlignment w:val="auto"/>
        <w:rPr>
          <w:rFonts w:cs="Arial"/>
          <w:noProof w:val="0"/>
          <w:sz w:val="24"/>
          <w:szCs w:val="24"/>
        </w:rPr>
      </w:pPr>
    </w:p>
    <w:p w:rsidR="00DA33AB" w:rsidRDefault="00DA33AB" w:rsidP="00DA33AB">
      <w:pPr>
        <w:numPr>
          <w:ilvl w:val="0"/>
          <w:numId w:val="4"/>
        </w:numPr>
        <w:ind w:left="360"/>
        <w:jc w:val="both"/>
        <w:textAlignment w:val="auto"/>
        <w:rPr>
          <w:rFonts w:cs="Arial"/>
          <w:noProof w:val="0"/>
          <w:sz w:val="24"/>
          <w:szCs w:val="24"/>
        </w:rPr>
      </w:pPr>
      <w:r w:rsidRPr="00142F81">
        <w:rPr>
          <w:rFonts w:cs="Arial"/>
          <w:noProof w:val="0"/>
          <w:sz w:val="24"/>
          <w:szCs w:val="24"/>
        </w:rPr>
        <w:t>Supermarketi i veletrgovine, kao i drugi objekti slične namjene, dužni su na ulazu u objekt na vidljivom mjestu postaviti informacije o veličini prodajnog prostora i maksimalno dopuštenom broju potrošača sukladno definiranom prodajnom prostoru/broj potrošača.</w:t>
      </w:r>
    </w:p>
    <w:p w:rsidR="00DA33AB" w:rsidRPr="00142F81" w:rsidRDefault="00DA33AB" w:rsidP="00DA33AB">
      <w:pPr>
        <w:jc w:val="both"/>
        <w:textAlignment w:val="auto"/>
        <w:rPr>
          <w:rFonts w:cs="Arial"/>
          <w:noProof w:val="0"/>
          <w:sz w:val="24"/>
          <w:szCs w:val="24"/>
        </w:rPr>
      </w:pPr>
    </w:p>
    <w:p w:rsidR="00DA33AB" w:rsidRDefault="00DA33AB" w:rsidP="00DA33AB">
      <w:pPr>
        <w:numPr>
          <w:ilvl w:val="0"/>
          <w:numId w:val="4"/>
        </w:numPr>
        <w:ind w:left="360"/>
        <w:jc w:val="both"/>
        <w:textAlignment w:val="auto"/>
        <w:rPr>
          <w:rFonts w:cs="Arial"/>
          <w:noProof w:val="0"/>
          <w:sz w:val="24"/>
          <w:szCs w:val="24"/>
        </w:rPr>
      </w:pPr>
      <w:r w:rsidRPr="00142F81">
        <w:rPr>
          <w:rFonts w:cs="Arial"/>
          <w:noProof w:val="0"/>
          <w:sz w:val="24"/>
          <w:szCs w:val="24"/>
        </w:rPr>
        <w:t>Supermarketi i veletrgovine, kao i drugi objekti slične namjene, dužni su osigurati rad svih kasa/naplatnih mjesta.</w:t>
      </w:r>
    </w:p>
    <w:p w:rsidR="00DA33AB" w:rsidRDefault="00DA33AB" w:rsidP="00DA33AB">
      <w:pPr>
        <w:jc w:val="both"/>
        <w:textAlignment w:val="auto"/>
        <w:rPr>
          <w:rFonts w:cs="Arial"/>
          <w:noProof w:val="0"/>
          <w:sz w:val="24"/>
          <w:szCs w:val="24"/>
        </w:rPr>
      </w:pPr>
    </w:p>
    <w:p w:rsidR="00DA33AB" w:rsidRPr="00142F81" w:rsidRDefault="00DA33AB" w:rsidP="00DA33AB">
      <w:pPr>
        <w:numPr>
          <w:ilvl w:val="0"/>
          <w:numId w:val="4"/>
        </w:numPr>
        <w:ind w:left="360"/>
        <w:jc w:val="both"/>
        <w:textAlignment w:val="auto"/>
        <w:rPr>
          <w:rFonts w:cs="Arial"/>
          <w:noProof w:val="0"/>
          <w:sz w:val="24"/>
          <w:szCs w:val="24"/>
        </w:rPr>
      </w:pPr>
      <w:r w:rsidRPr="00142F81">
        <w:rPr>
          <w:rFonts w:cs="Arial"/>
          <w:noProof w:val="0"/>
          <w:sz w:val="24"/>
          <w:szCs w:val="24"/>
        </w:rPr>
        <w:lastRenderedPageBreak/>
        <w:t xml:space="preserve">Supermarketi, veletrgovine, tržni centri, kao i drugi objekti slične namjene, dužni su osigurati </w:t>
      </w:r>
      <w:r w:rsidRPr="00A80179">
        <w:rPr>
          <w:rFonts w:cs="Arial"/>
          <w:noProof w:val="0"/>
          <w:sz w:val="24"/>
          <w:szCs w:val="24"/>
        </w:rPr>
        <w:t>COVID-redare.</w:t>
      </w:r>
    </w:p>
    <w:p w:rsidR="00DA33AB" w:rsidRPr="000A19D9" w:rsidRDefault="00DA33AB" w:rsidP="00DA33AB">
      <w:pPr>
        <w:ind w:left="432"/>
        <w:jc w:val="both"/>
        <w:rPr>
          <w:rFonts w:ascii="Times New Roman" w:hAnsi="Times New Roman" w:cs="Arial"/>
          <w:noProof w:val="0"/>
          <w:sz w:val="24"/>
          <w:szCs w:val="24"/>
        </w:rPr>
      </w:pPr>
    </w:p>
    <w:p w:rsidR="00DA33AB" w:rsidRPr="000A19D9" w:rsidRDefault="00DA33AB" w:rsidP="00DA33AB">
      <w:pPr>
        <w:ind w:left="432"/>
        <w:jc w:val="both"/>
        <w:rPr>
          <w:rFonts w:cs="Arial"/>
          <w:noProof w:val="0"/>
          <w:sz w:val="24"/>
          <w:szCs w:val="24"/>
        </w:rPr>
      </w:pPr>
    </w:p>
    <w:p w:rsidR="00DA33AB" w:rsidRPr="000A19D9" w:rsidRDefault="00DA33AB" w:rsidP="00DA33AB">
      <w:pPr>
        <w:jc w:val="both"/>
        <w:rPr>
          <w:rFonts w:cs="Arial"/>
          <w:b/>
          <w:noProof w:val="0"/>
          <w:sz w:val="24"/>
          <w:szCs w:val="24"/>
          <w:u w:val="single"/>
        </w:rPr>
      </w:pPr>
      <w:r w:rsidRPr="000A19D9">
        <w:rPr>
          <w:rFonts w:cs="Arial"/>
          <w:b/>
          <w:noProof w:val="0"/>
          <w:sz w:val="24"/>
          <w:szCs w:val="24"/>
          <w:u w:val="single"/>
        </w:rPr>
        <w:t>VI. NAREDBE ZA UGOSTITELJSKE OBJEKTE</w:t>
      </w:r>
    </w:p>
    <w:p w:rsidR="00DA33AB" w:rsidRPr="000A19D9" w:rsidRDefault="00DA33AB" w:rsidP="00DA33AB">
      <w:pPr>
        <w:ind w:left="432"/>
        <w:jc w:val="both"/>
        <w:rPr>
          <w:rFonts w:cs="Arial"/>
          <w:noProof w:val="0"/>
          <w:sz w:val="24"/>
          <w:szCs w:val="24"/>
        </w:rPr>
      </w:pPr>
    </w:p>
    <w:p w:rsidR="00DA33AB" w:rsidRDefault="00DA33AB" w:rsidP="00DA33AB">
      <w:pPr>
        <w:numPr>
          <w:ilvl w:val="3"/>
          <w:numId w:val="4"/>
        </w:numPr>
        <w:overflowPunct/>
        <w:autoSpaceDE/>
        <w:adjustRightInd/>
        <w:ind w:left="360"/>
        <w:jc w:val="both"/>
        <w:rPr>
          <w:rFonts w:cs="Arial"/>
          <w:noProof w:val="0"/>
          <w:sz w:val="24"/>
          <w:szCs w:val="24"/>
        </w:rPr>
      </w:pPr>
      <w:r w:rsidRPr="000A19D9">
        <w:rPr>
          <w:rFonts w:cs="Arial"/>
          <w:noProof w:val="0"/>
          <w:sz w:val="24"/>
          <w:szCs w:val="24"/>
        </w:rPr>
        <w:t xml:space="preserve">Dopušta se pružanje usluga u ugostiteljskim objektima u otvorenom i zatvorenom prostoru, samo sjedeća mjesta, uz obvezno pridržavanje preporuka donesenih od zavoda za javno zdravstvo u Federaciji BiH (higijensko-epidemioloških mjera)   </w:t>
      </w:r>
      <w:r w:rsidRPr="00DA33AB">
        <w:rPr>
          <w:rFonts w:cs="Arial"/>
          <w:noProof w:val="0"/>
          <w:sz w:val="24"/>
          <w:szCs w:val="24"/>
        </w:rPr>
        <w:t xml:space="preserve">sukladno Poglavlju I. „Opće naredbe“, toč. 2. – 6. Pružanje </w:t>
      </w:r>
      <w:r w:rsidRPr="000A19D9">
        <w:rPr>
          <w:rFonts w:cs="Arial"/>
          <w:noProof w:val="0"/>
          <w:sz w:val="24"/>
          <w:szCs w:val="24"/>
        </w:rPr>
        <w:t>usluga u ugostiteljskim objektima dopušteno je za maksimalno 50 osoba u zatvorenom prostoru i 100 osoba na otvorenom prostoru ugostiteljskog objekta, i to isključivo uz uvjet da veličina zatvorenog i otvorenog prostora ugostiteljskog objekta omogućava pošt</w:t>
      </w:r>
      <w:r>
        <w:rPr>
          <w:rFonts w:cs="Arial"/>
          <w:noProof w:val="0"/>
          <w:sz w:val="24"/>
          <w:szCs w:val="24"/>
        </w:rPr>
        <w:t>i</w:t>
      </w:r>
      <w:r w:rsidRPr="000A19D9">
        <w:rPr>
          <w:rFonts w:cs="Arial"/>
          <w:noProof w:val="0"/>
          <w:sz w:val="24"/>
          <w:szCs w:val="24"/>
        </w:rPr>
        <w:t>vanje navedenih mjera i preporuka zavoda za javno zdravstvo u Federaciji BiH.</w:t>
      </w:r>
    </w:p>
    <w:p w:rsidR="00DA33AB" w:rsidRDefault="00DA33AB" w:rsidP="00DA33AB">
      <w:pPr>
        <w:overflowPunct/>
        <w:autoSpaceDE/>
        <w:adjustRightInd/>
        <w:ind w:left="360"/>
        <w:jc w:val="both"/>
        <w:rPr>
          <w:rFonts w:cs="Arial"/>
          <w:noProof w:val="0"/>
          <w:sz w:val="24"/>
          <w:szCs w:val="24"/>
        </w:rPr>
      </w:pPr>
    </w:p>
    <w:p w:rsidR="00DA33AB" w:rsidRPr="00142F81" w:rsidRDefault="00DA33AB" w:rsidP="00DA33AB">
      <w:pPr>
        <w:numPr>
          <w:ilvl w:val="3"/>
          <w:numId w:val="4"/>
        </w:numPr>
        <w:overflowPunct/>
        <w:autoSpaceDE/>
        <w:adjustRightInd/>
        <w:ind w:left="360"/>
        <w:jc w:val="both"/>
        <w:rPr>
          <w:rFonts w:cs="Arial"/>
          <w:noProof w:val="0"/>
          <w:sz w:val="24"/>
          <w:szCs w:val="24"/>
        </w:rPr>
      </w:pPr>
      <w:r w:rsidRPr="00142F81">
        <w:rPr>
          <w:rFonts w:cs="Arial"/>
          <w:noProof w:val="0"/>
          <w:sz w:val="24"/>
          <w:szCs w:val="24"/>
        </w:rPr>
        <w:t xml:space="preserve">Nalaže se kriznim stožerima kantonalnih/županijskih ministarstava zdravstva da definiraju način rada ugostiteljskih objekata, sukladno analizi rizika i epidemiološkoj situaciji. </w:t>
      </w:r>
    </w:p>
    <w:p w:rsidR="00DA33AB" w:rsidRPr="000A19D9" w:rsidRDefault="00DA33AB" w:rsidP="00DA33AB">
      <w:pPr>
        <w:overflowPunct/>
        <w:autoSpaceDE/>
        <w:adjustRightInd/>
        <w:rPr>
          <w:rFonts w:cs="Arial"/>
          <w:noProof w:val="0"/>
          <w:sz w:val="24"/>
          <w:szCs w:val="24"/>
        </w:rPr>
      </w:pPr>
    </w:p>
    <w:p w:rsidR="00DA33AB" w:rsidRPr="000A19D9" w:rsidRDefault="00DA33AB" w:rsidP="00DA33AB">
      <w:pPr>
        <w:overflowPunct/>
        <w:autoSpaceDE/>
        <w:adjustRightInd/>
        <w:rPr>
          <w:rFonts w:cs="Arial"/>
          <w:noProof w:val="0"/>
          <w:sz w:val="24"/>
          <w:szCs w:val="24"/>
        </w:rPr>
      </w:pPr>
    </w:p>
    <w:p w:rsidR="00DA33AB" w:rsidRPr="000A19D9" w:rsidRDefault="00DA33AB" w:rsidP="00DA33AB">
      <w:pPr>
        <w:jc w:val="both"/>
        <w:rPr>
          <w:rFonts w:cs="Arial"/>
          <w:b/>
          <w:noProof w:val="0"/>
          <w:sz w:val="24"/>
          <w:szCs w:val="24"/>
          <w:u w:val="single"/>
        </w:rPr>
      </w:pPr>
      <w:r w:rsidRPr="000A19D9">
        <w:rPr>
          <w:rFonts w:cs="Arial"/>
          <w:b/>
          <w:noProof w:val="0"/>
          <w:sz w:val="24"/>
          <w:szCs w:val="24"/>
          <w:u w:val="single"/>
        </w:rPr>
        <w:t>VII. NAREDBE ZA USTANOVE KOJE ZBRINJA</w:t>
      </w:r>
      <w:r>
        <w:rPr>
          <w:rFonts w:cs="Arial"/>
          <w:b/>
          <w:noProof w:val="0"/>
          <w:sz w:val="24"/>
          <w:szCs w:val="24"/>
          <w:u w:val="single"/>
        </w:rPr>
        <w:t xml:space="preserve">VAJU I SMJEŠTAJU STARIJE OSOBE, </w:t>
      </w:r>
      <w:r w:rsidRPr="000A19D9">
        <w:rPr>
          <w:rFonts w:cs="Arial"/>
          <w:b/>
          <w:noProof w:val="0"/>
          <w:sz w:val="24"/>
          <w:szCs w:val="24"/>
          <w:u w:val="single"/>
        </w:rPr>
        <w:t>USTANOVE KOJE ZBRINJAVAJU I SMJEŠTAJU OSOBE S POTEŠKOĆAMA U RAZVOJU I OSOBE S DUŠEVNIM SMETNJAMA, KAZNENO-POPRAVNE USTANOVE I DRUGE USTANOVE SOCIJALNE ZAŠTITE</w:t>
      </w:r>
    </w:p>
    <w:p w:rsidR="00DA33AB" w:rsidRPr="000A19D9" w:rsidRDefault="00DA33AB" w:rsidP="00DA33AB">
      <w:pPr>
        <w:jc w:val="both"/>
        <w:rPr>
          <w:rFonts w:cs="Arial"/>
          <w:noProof w:val="0"/>
          <w:sz w:val="24"/>
          <w:szCs w:val="24"/>
        </w:rPr>
      </w:pPr>
    </w:p>
    <w:p w:rsidR="00DA33AB" w:rsidRPr="000A19D9" w:rsidRDefault="00DA33AB" w:rsidP="00DA33AB">
      <w:pPr>
        <w:numPr>
          <w:ilvl w:val="0"/>
          <w:numId w:val="17"/>
        </w:numPr>
        <w:jc w:val="both"/>
        <w:rPr>
          <w:rFonts w:cs="Arial"/>
          <w:noProof w:val="0"/>
          <w:sz w:val="24"/>
          <w:szCs w:val="24"/>
        </w:rPr>
      </w:pPr>
      <w:r w:rsidRPr="000A19D9">
        <w:rPr>
          <w:rFonts w:cs="Arial"/>
          <w:noProof w:val="0"/>
          <w:sz w:val="24"/>
          <w:szCs w:val="24"/>
        </w:rPr>
        <w:t xml:space="preserve">Dopuštaju se posjeti i izlaz osobama smještenim u ustanove socijalne zaštite koje zbrinjavaju i smještaju starije osobe, uz uvjet da ustanova mora imati interni plan za posjete u ustanovi, kao i krizni plan u slučaju pojave zarazne bolesti COVID-19. </w:t>
      </w:r>
    </w:p>
    <w:p w:rsidR="00DA33AB" w:rsidRPr="000A19D9" w:rsidRDefault="00DA33AB" w:rsidP="00DA33AB">
      <w:pPr>
        <w:jc w:val="both"/>
        <w:rPr>
          <w:rFonts w:cs="Arial"/>
          <w:noProof w:val="0"/>
          <w:sz w:val="24"/>
          <w:szCs w:val="24"/>
        </w:rPr>
      </w:pPr>
    </w:p>
    <w:p w:rsidR="00DA33AB" w:rsidRPr="000A19D9" w:rsidRDefault="00DA33AB" w:rsidP="00DA33AB">
      <w:pPr>
        <w:ind w:left="720"/>
        <w:jc w:val="both"/>
        <w:rPr>
          <w:rFonts w:cs="Arial"/>
          <w:noProof w:val="0"/>
          <w:sz w:val="24"/>
          <w:szCs w:val="24"/>
        </w:rPr>
      </w:pPr>
      <w:r w:rsidRPr="000A19D9">
        <w:rPr>
          <w:rFonts w:cs="Arial"/>
          <w:noProof w:val="0"/>
          <w:sz w:val="24"/>
          <w:szCs w:val="24"/>
        </w:rPr>
        <w:t>Ostale ustanove socijalne zaštite, uključujući u ovo i ustanove socijalne zaštite koje zbrinjavaju i smještaju osobe s poteškoćama u razvoju i osobe s duševnim smetnjama, te kazneno-popravne ustanove, moraju imati interni plan za posjete i izlaske iz ustanove, kao i krizni plan u slučaju pojave zarazne bolesti COVID-19, te imaju obvezu postupanja po istom.</w:t>
      </w:r>
    </w:p>
    <w:p w:rsidR="00DA33AB" w:rsidRPr="000A19D9" w:rsidRDefault="00DA33AB" w:rsidP="00DA33AB">
      <w:pPr>
        <w:jc w:val="both"/>
        <w:rPr>
          <w:rFonts w:cs="Arial"/>
          <w:noProof w:val="0"/>
          <w:sz w:val="24"/>
          <w:szCs w:val="24"/>
        </w:rPr>
      </w:pPr>
    </w:p>
    <w:p w:rsidR="00DA33AB" w:rsidRPr="000A19D9" w:rsidRDefault="00DA33AB" w:rsidP="00DA33AB">
      <w:pPr>
        <w:numPr>
          <w:ilvl w:val="0"/>
          <w:numId w:val="17"/>
        </w:numPr>
        <w:jc w:val="both"/>
        <w:rPr>
          <w:rFonts w:cs="Arial"/>
          <w:noProof w:val="0"/>
          <w:sz w:val="24"/>
          <w:szCs w:val="24"/>
        </w:rPr>
      </w:pPr>
      <w:r w:rsidRPr="000A19D9">
        <w:rPr>
          <w:rFonts w:cs="Arial"/>
          <w:noProof w:val="0"/>
          <w:sz w:val="24"/>
          <w:szCs w:val="24"/>
        </w:rPr>
        <w:t>Dopušta se prijem novih korisnika u ustanovama socijalne zaštite, uz uvjet da je prethodno provedeno PCR testiranje na COVID-19. Navedeno se primjenjuje i kod premještanja korisnika iz zdravstvene ustanove u ustanovu socijalne zaštite. Obveza je ustanove socijalne zaštite osigurati prostor za izolaciju korisnika.</w:t>
      </w:r>
    </w:p>
    <w:p w:rsidR="00DA33AB" w:rsidRPr="000A19D9" w:rsidRDefault="00DA33AB" w:rsidP="00DA33AB">
      <w:pPr>
        <w:rPr>
          <w:rFonts w:cs="Arial"/>
          <w:b/>
          <w:noProof w:val="0"/>
          <w:sz w:val="24"/>
          <w:szCs w:val="24"/>
          <w:u w:val="single"/>
        </w:rPr>
      </w:pPr>
    </w:p>
    <w:p w:rsidR="00DA33AB" w:rsidRPr="000A19D9" w:rsidRDefault="00DA33AB" w:rsidP="00DA33AB">
      <w:pPr>
        <w:rPr>
          <w:rFonts w:cs="Arial"/>
          <w:b/>
          <w:noProof w:val="0"/>
          <w:sz w:val="24"/>
          <w:szCs w:val="24"/>
          <w:u w:val="single"/>
        </w:rPr>
      </w:pPr>
    </w:p>
    <w:p w:rsidR="00DA33AB" w:rsidRPr="000A19D9" w:rsidRDefault="00DA33AB" w:rsidP="00DA33AB">
      <w:pPr>
        <w:rPr>
          <w:rFonts w:cs="Arial"/>
          <w:b/>
          <w:noProof w:val="0"/>
          <w:sz w:val="24"/>
          <w:szCs w:val="24"/>
          <w:u w:val="single"/>
        </w:rPr>
      </w:pPr>
      <w:r w:rsidRPr="000A19D9">
        <w:rPr>
          <w:rFonts w:cs="Arial"/>
          <w:b/>
          <w:noProof w:val="0"/>
          <w:sz w:val="24"/>
          <w:szCs w:val="24"/>
          <w:u w:val="single"/>
        </w:rPr>
        <w:t>VIII. NAREDBE ZA GRADSKI, PRIGRADSKI I MEĐUGRADSKI PRIJEVOZ</w:t>
      </w:r>
    </w:p>
    <w:p w:rsidR="00DA33AB" w:rsidRPr="000A19D9" w:rsidRDefault="00DA33AB" w:rsidP="00DA33AB">
      <w:pPr>
        <w:jc w:val="both"/>
        <w:rPr>
          <w:rFonts w:cs="Arial"/>
          <w:b/>
          <w:noProof w:val="0"/>
          <w:sz w:val="24"/>
          <w:szCs w:val="24"/>
          <w:u w:val="single"/>
        </w:rPr>
      </w:pPr>
    </w:p>
    <w:p w:rsidR="00DA33AB" w:rsidRDefault="00DA33AB" w:rsidP="00DA33AB">
      <w:pPr>
        <w:numPr>
          <w:ilvl w:val="0"/>
          <w:numId w:val="5"/>
        </w:numPr>
        <w:ind w:left="360"/>
        <w:jc w:val="both"/>
        <w:textAlignment w:val="auto"/>
        <w:rPr>
          <w:rFonts w:cs="Arial"/>
          <w:noProof w:val="0"/>
          <w:sz w:val="24"/>
          <w:szCs w:val="24"/>
        </w:rPr>
      </w:pPr>
      <w:r w:rsidRPr="000A19D9">
        <w:rPr>
          <w:rFonts w:cs="Arial"/>
          <w:noProof w:val="0"/>
          <w:sz w:val="24"/>
          <w:szCs w:val="24"/>
          <w:shd w:val="clear" w:color="auto" w:fill="FFFFFF"/>
        </w:rPr>
        <w:t xml:space="preserve">Dopušta se rad gradskog, prigradskog i međugradskog prijevoza, uz </w:t>
      </w:r>
      <w:r w:rsidRPr="000A19D9">
        <w:rPr>
          <w:rFonts w:cs="Arial"/>
          <w:noProof w:val="0"/>
          <w:sz w:val="24"/>
          <w:szCs w:val="24"/>
        </w:rPr>
        <w:t>obvezno</w:t>
      </w:r>
      <w:r w:rsidRPr="00BC14E1">
        <w:rPr>
          <w:rFonts w:cs="Arial"/>
          <w:noProof w:val="0"/>
          <w:sz w:val="24"/>
          <w:szCs w:val="24"/>
        </w:rPr>
        <w:t xml:space="preserve"> pridrž</w:t>
      </w:r>
      <w:r>
        <w:rPr>
          <w:rFonts w:cs="Arial"/>
          <w:noProof w:val="0"/>
          <w:sz w:val="24"/>
          <w:szCs w:val="24"/>
        </w:rPr>
        <w:t>avanje preporuka donesenih od</w:t>
      </w:r>
      <w:r w:rsidRPr="00BC14E1">
        <w:rPr>
          <w:rFonts w:cs="Arial"/>
          <w:noProof w:val="0"/>
          <w:sz w:val="24"/>
          <w:szCs w:val="24"/>
        </w:rPr>
        <w:t xml:space="preserve"> </w:t>
      </w:r>
      <w:r>
        <w:rPr>
          <w:rFonts w:cs="Arial"/>
          <w:noProof w:val="0"/>
          <w:sz w:val="24"/>
          <w:szCs w:val="24"/>
        </w:rPr>
        <w:t>z</w:t>
      </w:r>
      <w:r w:rsidRPr="00BC14E1">
        <w:rPr>
          <w:rFonts w:cs="Arial"/>
          <w:noProof w:val="0"/>
          <w:sz w:val="24"/>
          <w:szCs w:val="24"/>
        </w:rPr>
        <w:t>avoda za javno zdravstvo u Federaciji BiH (higijensko-epidemioloških mjera).</w:t>
      </w:r>
    </w:p>
    <w:p w:rsidR="00DA33AB" w:rsidRDefault="00DA33AB" w:rsidP="00DA33AB">
      <w:pPr>
        <w:ind w:left="360"/>
        <w:jc w:val="both"/>
        <w:textAlignment w:val="auto"/>
        <w:rPr>
          <w:rFonts w:cs="Arial"/>
          <w:noProof w:val="0"/>
          <w:sz w:val="24"/>
          <w:szCs w:val="24"/>
        </w:rPr>
      </w:pPr>
    </w:p>
    <w:p w:rsidR="00DA33AB" w:rsidRPr="000A19D9" w:rsidRDefault="00DA33AB" w:rsidP="00DA33AB">
      <w:pPr>
        <w:numPr>
          <w:ilvl w:val="0"/>
          <w:numId w:val="5"/>
        </w:numPr>
        <w:ind w:left="360"/>
        <w:jc w:val="both"/>
        <w:textAlignment w:val="auto"/>
        <w:rPr>
          <w:rFonts w:cs="Arial"/>
          <w:noProof w:val="0"/>
          <w:sz w:val="24"/>
          <w:szCs w:val="24"/>
        </w:rPr>
      </w:pPr>
      <w:r w:rsidRPr="000A19D9">
        <w:rPr>
          <w:rFonts w:cs="Arial"/>
          <w:noProof w:val="0"/>
          <w:sz w:val="24"/>
          <w:szCs w:val="24"/>
        </w:rPr>
        <w:t xml:space="preserve">Prijevoznici u gradskom, prigradskom i međugradskom prijevozu dužni su osigurati </w:t>
      </w:r>
      <w:r w:rsidRPr="003E02C8">
        <w:rPr>
          <w:rFonts w:cs="Arial"/>
          <w:noProof w:val="0"/>
          <w:sz w:val="24"/>
          <w:szCs w:val="24"/>
        </w:rPr>
        <w:t>COVID-redare.</w:t>
      </w:r>
    </w:p>
    <w:p w:rsidR="00DA33AB" w:rsidRPr="00BC14E1" w:rsidRDefault="00DA33AB" w:rsidP="00DA33AB">
      <w:pPr>
        <w:jc w:val="both"/>
        <w:rPr>
          <w:rFonts w:cs="Arial"/>
          <w:noProof w:val="0"/>
          <w:sz w:val="24"/>
          <w:szCs w:val="24"/>
        </w:rPr>
      </w:pPr>
    </w:p>
    <w:p w:rsidR="00DA33AB" w:rsidRPr="00BC14E1" w:rsidRDefault="00DA33AB" w:rsidP="00DA33AB">
      <w:pPr>
        <w:jc w:val="both"/>
        <w:rPr>
          <w:rFonts w:cs="Arial"/>
          <w:b/>
          <w:noProof w:val="0"/>
          <w:sz w:val="24"/>
          <w:szCs w:val="24"/>
          <w:u w:val="single"/>
        </w:rPr>
      </w:pPr>
    </w:p>
    <w:p w:rsidR="00DA33AB" w:rsidRPr="000A19D9" w:rsidRDefault="00DA33AB" w:rsidP="00DA33AB">
      <w:pPr>
        <w:jc w:val="both"/>
        <w:rPr>
          <w:rFonts w:cs="Arial"/>
          <w:noProof w:val="0"/>
          <w:sz w:val="24"/>
          <w:szCs w:val="24"/>
        </w:rPr>
      </w:pPr>
      <w:r w:rsidRPr="000A19D9">
        <w:rPr>
          <w:rFonts w:cs="Arial"/>
          <w:b/>
          <w:noProof w:val="0"/>
          <w:sz w:val="24"/>
          <w:szCs w:val="24"/>
          <w:u w:val="single"/>
        </w:rPr>
        <w:t>IX. NAREDBE ZA OBRAZOVNE USTANOVE</w:t>
      </w:r>
    </w:p>
    <w:p w:rsidR="00DA33AB" w:rsidRPr="000A19D9" w:rsidRDefault="00DA33AB" w:rsidP="00DA33AB">
      <w:pPr>
        <w:overflowPunct/>
        <w:autoSpaceDE/>
        <w:adjustRightInd/>
        <w:jc w:val="both"/>
        <w:textAlignment w:val="auto"/>
        <w:rPr>
          <w:rFonts w:cs="Arial"/>
          <w:strike/>
          <w:noProof w:val="0"/>
          <w:sz w:val="24"/>
          <w:szCs w:val="24"/>
          <w:highlight w:val="cyan"/>
        </w:rPr>
      </w:pPr>
    </w:p>
    <w:p w:rsidR="00DA33AB" w:rsidRPr="00BE5DB3" w:rsidRDefault="00DA33AB" w:rsidP="00DA33AB">
      <w:pPr>
        <w:numPr>
          <w:ilvl w:val="0"/>
          <w:numId w:val="6"/>
        </w:numPr>
        <w:jc w:val="both"/>
        <w:rPr>
          <w:rFonts w:cs="Arial"/>
          <w:noProof w:val="0"/>
          <w:sz w:val="24"/>
          <w:szCs w:val="24"/>
        </w:rPr>
      </w:pPr>
      <w:r w:rsidRPr="00BE5DB3">
        <w:rPr>
          <w:rFonts w:cs="Arial"/>
          <w:noProof w:val="0"/>
          <w:sz w:val="24"/>
          <w:szCs w:val="24"/>
        </w:rPr>
        <w:t>Nadležna ministarstva obrazovanja kantona</w:t>
      </w:r>
      <w:r>
        <w:rPr>
          <w:rFonts w:cs="Arial"/>
          <w:noProof w:val="0"/>
          <w:sz w:val="24"/>
          <w:szCs w:val="24"/>
        </w:rPr>
        <w:t>/županija</w:t>
      </w:r>
      <w:r w:rsidRPr="00BE5DB3">
        <w:rPr>
          <w:rFonts w:cs="Arial"/>
          <w:noProof w:val="0"/>
          <w:sz w:val="24"/>
          <w:szCs w:val="24"/>
        </w:rPr>
        <w:t xml:space="preserve"> u s</w:t>
      </w:r>
      <w:r>
        <w:rPr>
          <w:rFonts w:cs="Arial"/>
          <w:noProof w:val="0"/>
          <w:sz w:val="24"/>
          <w:szCs w:val="24"/>
        </w:rPr>
        <w:t>u</w:t>
      </w:r>
      <w:r w:rsidRPr="00BE5DB3">
        <w:rPr>
          <w:rFonts w:cs="Arial"/>
          <w:noProof w:val="0"/>
          <w:sz w:val="24"/>
          <w:szCs w:val="24"/>
        </w:rPr>
        <w:t xml:space="preserve">radnji s kriznim </w:t>
      </w:r>
      <w:r>
        <w:rPr>
          <w:rFonts w:cs="Arial"/>
          <w:noProof w:val="0"/>
          <w:sz w:val="24"/>
          <w:szCs w:val="24"/>
        </w:rPr>
        <w:t xml:space="preserve">stožerima </w:t>
      </w:r>
      <w:r w:rsidRPr="00BE5DB3">
        <w:rPr>
          <w:rFonts w:cs="Arial"/>
          <w:noProof w:val="0"/>
          <w:sz w:val="24"/>
          <w:szCs w:val="24"/>
        </w:rPr>
        <w:t>kantonalnih</w:t>
      </w:r>
      <w:r>
        <w:rPr>
          <w:rFonts w:cs="Arial"/>
          <w:noProof w:val="0"/>
          <w:sz w:val="24"/>
          <w:szCs w:val="24"/>
        </w:rPr>
        <w:t>/županijskih</w:t>
      </w:r>
      <w:r w:rsidRPr="00BE5DB3">
        <w:rPr>
          <w:rFonts w:cs="Arial"/>
          <w:noProof w:val="0"/>
          <w:sz w:val="24"/>
          <w:szCs w:val="24"/>
        </w:rPr>
        <w:t xml:space="preserve"> ministarstava zdravstva i zavoda za javno zdravstvo kantona</w:t>
      </w:r>
      <w:r>
        <w:rPr>
          <w:rFonts w:cs="Arial"/>
          <w:noProof w:val="0"/>
          <w:sz w:val="24"/>
          <w:szCs w:val="24"/>
        </w:rPr>
        <w:t>/županija</w:t>
      </w:r>
      <w:r w:rsidRPr="00BE5DB3">
        <w:rPr>
          <w:rFonts w:cs="Arial"/>
          <w:noProof w:val="0"/>
          <w:sz w:val="24"/>
          <w:szCs w:val="24"/>
        </w:rPr>
        <w:t xml:space="preserve"> će spram epidemiološke situacije COVID-19 na području kantona</w:t>
      </w:r>
      <w:r>
        <w:rPr>
          <w:rFonts w:cs="Arial"/>
          <w:noProof w:val="0"/>
          <w:sz w:val="24"/>
          <w:szCs w:val="24"/>
        </w:rPr>
        <w:t>/županije</w:t>
      </w:r>
      <w:r w:rsidRPr="00BE5DB3">
        <w:rPr>
          <w:rFonts w:cs="Arial"/>
          <w:noProof w:val="0"/>
          <w:sz w:val="24"/>
          <w:szCs w:val="24"/>
        </w:rPr>
        <w:t xml:space="preserve"> donijeti odluku o modelu i početku pohađanja nastave u novoj školskoj 2021</w:t>
      </w:r>
      <w:r>
        <w:rPr>
          <w:rFonts w:cs="Arial"/>
          <w:noProof w:val="0"/>
          <w:sz w:val="24"/>
          <w:szCs w:val="24"/>
        </w:rPr>
        <w:t>.</w:t>
      </w:r>
      <w:r w:rsidRPr="00BE5DB3">
        <w:rPr>
          <w:rFonts w:cs="Arial"/>
          <w:noProof w:val="0"/>
          <w:sz w:val="24"/>
          <w:szCs w:val="24"/>
        </w:rPr>
        <w:t>/2022</w:t>
      </w:r>
      <w:r>
        <w:rPr>
          <w:rFonts w:cs="Arial"/>
          <w:noProof w:val="0"/>
          <w:sz w:val="24"/>
          <w:szCs w:val="24"/>
        </w:rPr>
        <w:t>.</w:t>
      </w:r>
      <w:r w:rsidRPr="00BE5DB3">
        <w:rPr>
          <w:rFonts w:cs="Arial"/>
          <w:noProof w:val="0"/>
          <w:sz w:val="24"/>
          <w:szCs w:val="24"/>
        </w:rPr>
        <w:t xml:space="preserve"> godini za osnovno i srednje obrazovanje. </w:t>
      </w:r>
    </w:p>
    <w:p w:rsidR="00DA33AB" w:rsidRDefault="00DA33AB" w:rsidP="00DA33AB">
      <w:pPr>
        <w:overflowPunct/>
        <w:autoSpaceDE/>
        <w:adjustRightInd/>
        <w:ind w:left="360"/>
        <w:jc w:val="both"/>
        <w:textAlignment w:val="auto"/>
        <w:rPr>
          <w:rFonts w:cs="Arial"/>
          <w:noProof w:val="0"/>
          <w:sz w:val="24"/>
          <w:szCs w:val="24"/>
        </w:rPr>
      </w:pPr>
    </w:p>
    <w:p w:rsidR="00DA33AB" w:rsidRDefault="00DA33AB" w:rsidP="00DA33AB">
      <w:pPr>
        <w:numPr>
          <w:ilvl w:val="0"/>
          <w:numId w:val="6"/>
        </w:numPr>
        <w:overflowPunct/>
        <w:autoSpaceDE/>
        <w:adjustRightInd/>
        <w:jc w:val="both"/>
        <w:textAlignment w:val="auto"/>
        <w:rPr>
          <w:rFonts w:cs="Arial"/>
          <w:noProof w:val="0"/>
          <w:sz w:val="24"/>
          <w:szCs w:val="24"/>
        </w:rPr>
      </w:pPr>
      <w:r w:rsidRPr="00BC14E1">
        <w:rPr>
          <w:rFonts w:cs="Arial"/>
          <w:noProof w:val="0"/>
          <w:sz w:val="24"/>
          <w:szCs w:val="24"/>
        </w:rPr>
        <w:t>U cilju sprječavanja širenja COVID-19, svaka obrazovna ustanova na području kantona</w:t>
      </w:r>
      <w:r>
        <w:rPr>
          <w:rFonts w:cs="Arial"/>
          <w:noProof w:val="0"/>
          <w:sz w:val="24"/>
          <w:szCs w:val="24"/>
        </w:rPr>
        <w:t>/županije</w:t>
      </w:r>
      <w:r w:rsidRPr="00BC14E1">
        <w:rPr>
          <w:rFonts w:cs="Arial"/>
          <w:noProof w:val="0"/>
          <w:sz w:val="24"/>
          <w:szCs w:val="24"/>
        </w:rPr>
        <w:t xml:space="preserve"> mora imati krizni plan pripravnosti i odgovora na pojavu COVID-19 i imenovan operativni tim za praćenje implementacije kriznog plana. </w:t>
      </w:r>
    </w:p>
    <w:p w:rsidR="00DA33AB" w:rsidRDefault="00DA33AB" w:rsidP="00DA33AB">
      <w:pPr>
        <w:overflowPunct/>
        <w:autoSpaceDE/>
        <w:adjustRightInd/>
        <w:ind w:left="360"/>
        <w:jc w:val="both"/>
        <w:textAlignment w:val="auto"/>
        <w:rPr>
          <w:rFonts w:cs="Arial"/>
          <w:noProof w:val="0"/>
          <w:sz w:val="24"/>
          <w:szCs w:val="24"/>
        </w:rPr>
      </w:pPr>
    </w:p>
    <w:p w:rsidR="00DA33AB" w:rsidRDefault="00DA33AB" w:rsidP="00DA33AB">
      <w:pPr>
        <w:numPr>
          <w:ilvl w:val="0"/>
          <w:numId w:val="6"/>
        </w:numPr>
        <w:overflowPunct/>
        <w:autoSpaceDE/>
        <w:adjustRightInd/>
        <w:jc w:val="both"/>
        <w:textAlignment w:val="auto"/>
        <w:rPr>
          <w:rFonts w:cs="Arial"/>
          <w:noProof w:val="0"/>
          <w:sz w:val="24"/>
          <w:szCs w:val="24"/>
        </w:rPr>
      </w:pPr>
      <w:r w:rsidRPr="00142F81">
        <w:rPr>
          <w:rFonts w:cs="Arial"/>
          <w:noProof w:val="0"/>
          <w:sz w:val="24"/>
          <w:szCs w:val="24"/>
        </w:rPr>
        <w:t>Obvezuju se kantonalne</w:t>
      </w:r>
      <w:r>
        <w:rPr>
          <w:rFonts w:cs="Arial"/>
          <w:noProof w:val="0"/>
          <w:sz w:val="24"/>
          <w:szCs w:val="24"/>
        </w:rPr>
        <w:t>/županijske</w:t>
      </w:r>
      <w:r w:rsidRPr="00142F81">
        <w:rPr>
          <w:rFonts w:cs="Arial"/>
          <w:noProof w:val="0"/>
          <w:sz w:val="24"/>
          <w:szCs w:val="24"/>
        </w:rPr>
        <w:t xml:space="preserve"> uprave za inspekcijske poslove, kao i mjerodavni inspektori pri gradovima i općinama, da nalože svim obrazovnim ustanovama u kantonu</w:t>
      </w:r>
      <w:r>
        <w:rPr>
          <w:rFonts w:cs="Arial"/>
          <w:noProof w:val="0"/>
          <w:sz w:val="24"/>
          <w:szCs w:val="24"/>
        </w:rPr>
        <w:t>/županiji</w:t>
      </w:r>
      <w:r w:rsidRPr="00142F81">
        <w:rPr>
          <w:rFonts w:cs="Arial"/>
          <w:noProof w:val="0"/>
          <w:sz w:val="24"/>
          <w:szCs w:val="24"/>
        </w:rPr>
        <w:t>, u čijim prostorima i tijekom provođenja obrazovnog procesa može doći do prijenosa zarazne bolesti COVID-19, kao i drugih zaraznih bolesti, da uspostave i provode redovite kontrole higijenskih i zdravstveno-tehničkih uvjeta u objektu i procesu rada, provođenje planova samokontrole sačinjenih sukladno načelima analize rizika i kritičnih kontrolnih točaka, a prema preporukama mjerodavnog zavoda za javno zdravstvo kantona/županije. Navedeno uključuje i kontinuiran pojačan inspekcijski nadzor od mjerodavnih inspekcija u obrazovnim ustanovama s ciljem sprječavanja prijenosa COVID-19.</w:t>
      </w:r>
    </w:p>
    <w:p w:rsidR="00DA33AB" w:rsidRDefault="00DA33AB" w:rsidP="00DA33AB">
      <w:pPr>
        <w:overflowPunct/>
        <w:autoSpaceDE/>
        <w:adjustRightInd/>
        <w:jc w:val="both"/>
        <w:textAlignment w:val="auto"/>
        <w:rPr>
          <w:rFonts w:cs="Arial"/>
          <w:noProof w:val="0"/>
          <w:sz w:val="24"/>
          <w:szCs w:val="24"/>
        </w:rPr>
      </w:pPr>
    </w:p>
    <w:p w:rsidR="00DA33AB" w:rsidRDefault="00DA33AB" w:rsidP="00DA33AB">
      <w:pPr>
        <w:numPr>
          <w:ilvl w:val="0"/>
          <w:numId w:val="6"/>
        </w:numPr>
        <w:overflowPunct/>
        <w:autoSpaceDE/>
        <w:adjustRightInd/>
        <w:jc w:val="both"/>
        <w:textAlignment w:val="auto"/>
        <w:rPr>
          <w:rFonts w:cs="Arial"/>
          <w:noProof w:val="0"/>
          <w:sz w:val="24"/>
          <w:szCs w:val="24"/>
        </w:rPr>
      </w:pPr>
      <w:r w:rsidRPr="00142F81">
        <w:rPr>
          <w:rFonts w:cs="Arial"/>
          <w:noProof w:val="0"/>
          <w:sz w:val="24"/>
          <w:szCs w:val="24"/>
          <w:shd w:val="clear" w:color="auto" w:fill="FFFFFF"/>
        </w:rPr>
        <w:t>Održavanje pripravničkog i specijalističkog, odnosno subspecijalističkog staža zdravstvenih djelatnika u zdravstvenim ustanovama te drugim institucijama u kojima se staž obavlja, polaganje stručnih, specijalističkih i subspecijalističkih ispita zdravstvenih djelatnika, kao i obavljanje pripravničkog staža i polaganje stručnih ispita u drugim strukama, odvija se uz striktno</w:t>
      </w:r>
      <w:r w:rsidRPr="00142F81">
        <w:rPr>
          <w:rFonts w:cs="Arial"/>
          <w:noProof w:val="0"/>
          <w:sz w:val="24"/>
          <w:szCs w:val="24"/>
        </w:rPr>
        <w:t xml:space="preserve"> pridržavanje preporuka donesenih od zavoda za javno zdravstvo u Federaciji BiH (higijensko-epidemioloških mjera).</w:t>
      </w:r>
    </w:p>
    <w:p w:rsidR="00DA33AB" w:rsidRDefault="00DA33AB" w:rsidP="00DA33AB">
      <w:pPr>
        <w:overflowPunct/>
        <w:autoSpaceDE/>
        <w:adjustRightInd/>
        <w:jc w:val="both"/>
        <w:textAlignment w:val="auto"/>
        <w:rPr>
          <w:rFonts w:cs="Arial"/>
          <w:noProof w:val="0"/>
          <w:sz w:val="24"/>
          <w:szCs w:val="24"/>
        </w:rPr>
      </w:pPr>
    </w:p>
    <w:p w:rsidR="00DA33AB" w:rsidRPr="00142F81" w:rsidRDefault="00DA33AB" w:rsidP="00DA33AB">
      <w:pPr>
        <w:numPr>
          <w:ilvl w:val="0"/>
          <w:numId w:val="6"/>
        </w:numPr>
        <w:overflowPunct/>
        <w:autoSpaceDE/>
        <w:adjustRightInd/>
        <w:jc w:val="both"/>
        <w:textAlignment w:val="auto"/>
        <w:rPr>
          <w:rFonts w:cs="Arial"/>
          <w:noProof w:val="0"/>
          <w:sz w:val="24"/>
          <w:szCs w:val="24"/>
        </w:rPr>
      </w:pPr>
      <w:r w:rsidRPr="00142F81">
        <w:rPr>
          <w:rFonts w:cs="Arial"/>
          <w:noProof w:val="0"/>
          <w:sz w:val="24"/>
          <w:szCs w:val="24"/>
          <w:shd w:val="clear" w:color="auto" w:fill="FFFFFF"/>
        </w:rPr>
        <w:lastRenderedPageBreak/>
        <w:t xml:space="preserve">Nastava na fakultetima u akademskoj 2020./2021. godini odvija </w:t>
      </w:r>
      <w:r>
        <w:rPr>
          <w:rFonts w:cs="Arial"/>
          <w:noProof w:val="0"/>
          <w:sz w:val="24"/>
          <w:szCs w:val="24"/>
          <w:shd w:val="clear" w:color="auto" w:fill="FFFFFF"/>
        </w:rPr>
        <w:t xml:space="preserve">se </w:t>
      </w:r>
      <w:r w:rsidRPr="00142F81">
        <w:rPr>
          <w:rFonts w:cs="Arial"/>
          <w:noProof w:val="0"/>
          <w:sz w:val="24"/>
          <w:szCs w:val="24"/>
          <w:shd w:val="clear" w:color="auto" w:fill="FFFFFF"/>
        </w:rPr>
        <w:t>uz striktno i kontinuirano pridržavanje higijensko-epidemioloških mjera za prevenciju COVID-19.</w:t>
      </w:r>
    </w:p>
    <w:p w:rsidR="00DA33AB" w:rsidRDefault="00DA33AB" w:rsidP="00DA33AB">
      <w:pPr>
        <w:overflowPunct/>
        <w:autoSpaceDE/>
        <w:adjustRightInd/>
        <w:jc w:val="both"/>
        <w:textAlignment w:val="auto"/>
        <w:rPr>
          <w:rFonts w:cs="Arial"/>
          <w:noProof w:val="0"/>
          <w:sz w:val="24"/>
          <w:szCs w:val="24"/>
        </w:rPr>
      </w:pPr>
    </w:p>
    <w:p w:rsidR="00DA33AB" w:rsidRPr="00142F81" w:rsidRDefault="00DA33AB" w:rsidP="00DA33AB">
      <w:pPr>
        <w:numPr>
          <w:ilvl w:val="0"/>
          <w:numId w:val="6"/>
        </w:numPr>
        <w:overflowPunct/>
        <w:autoSpaceDE/>
        <w:adjustRightInd/>
        <w:jc w:val="both"/>
        <w:textAlignment w:val="auto"/>
        <w:rPr>
          <w:rFonts w:cs="Arial"/>
          <w:noProof w:val="0"/>
          <w:sz w:val="24"/>
          <w:szCs w:val="24"/>
        </w:rPr>
      </w:pPr>
      <w:r w:rsidRPr="003E02C8">
        <w:rPr>
          <w:rFonts w:cs="Arial"/>
          <w:noProof w:val="0"/>
          <w:sz w:val="24"/>
          <w:szCs w:val="24"/>
        </w:rPr>
        <w:t>T</w:t>
      </w:r>
      <w:r w:rsidRPr="00142F81">
        <w:rPr>
          <w:rFonts w:cs="Arial"/>
          <w:noProof w:val="0"/>
          <w:sz w:val="24"/>
          <w:szCs w:val="24"/>
        </w:rPr>
        <w:t xml:space="preserve">oč. </w:t>
      </w:r>
      <w:r>
        <w:rPr>
          <w:rFonts w:cs="Arial"/>
          <w:noProof w:val="0"/>
          <w:sz w:val="24"/>
          <w:szCs w:val="24"/>
        </w:rPr>
        <w:t>3. i 4. ovog poglavlja</w:t>
      </w:r>
      <w:r w:rsidRPr="00142F81">
        <w:rPr>
          <w:rFonts w:cs="Arial"/>
          <w:noProof w:val="0"/>
          <w:sz w:val="24"/>
          <w:szCs w:val="24"/>
        </w:rPr>
        <w:t xml:space="preserve"> primjenjuje se i na fakultete prilikom održavanja nastave u akademskoj 2020./2021. godini.</w:t>
      </w:r>
    </w:p>
    <w:p w:rsidR="00DA33AB" w:rsidRDefault="00DA33AB" w:rsidP="00DA33AB">
      <w:pPr>
        <w:jc w:val="both"/>
        <w:rPr>
          <w:rFonts w:cs="Arial"/>
          <w:noProof w:val="0"/>
          <w:sz w:val="24"/>
          <w:szCs w:val="24"/>
        </w:rPr>
      </w:pPr>
    </w:p>
    <w:p w:rsidR="00DA33AB" w:rsidRPr="00BC14E1" w:rsidRDefault="00DA33AB" w:rsidP="00DA33AB">
      <w:pPr>
        <w:jc w:val="both"/>
        <w:rPr>
          <w:rFonts w:cs="Arial"/>
          <w:noProof w:val="0"/>
          <w:sz w:val="24"/>
          <w:szCs w:val="24"/>
        </w:rPr>
      </w:pPr>
    </w:p>
    <w:p w:rsidR="00DA33AB" w:rsidRPr="000A19D9" w:rsidRDefault="00DA33AB" w:rsidP="00DA33AB">
      <w:pPr>
        <w:jc w:val="both"/>
        <w:rPr>
          <w:rFonts w:cs="Arial"/>
          <w:b/>
          <w:noProof w:val="0"/>
          <w:sz w:val="24"/>
          <w:szCs w:val="24"/>
          <w:u w:val="single"/>
        </w:rPr>
      </w:pPr>
      <w:r w:rsidRPr="000A19D9">
        <w:rPr>
          <w:rFonts w:cs="Arial"/>
          <w:b/>
          <w:noProof w:val="0"/>
          <w:sz w:val="24"/>
          <w:szCs w:val="24"/>
          <w:u w:val="single"/>
        </w:rPr>
        <w:t>X. NAREDBE ZA KAZALIŠTA I KINA</w:t>
      </w:r>
    </w:p>
    <w:p w:rsidR="00DA33AB" w:rsidRPr="000A19D9" w:rsidRDefault="00DA33AB" w:rsidP="00DA33AB">
      <w:pPr>
        <w:jc w:val="both"/>
        <w:rPr>
          <w:rFonts w:cs="Arial"/>
          <w:b/>
          <w:noProof w:val="0"/>
          <w:sz w:val="24"/>
          <w:szCs w:val="24"/>
          <w:u w:val="single"/>
        </w:rPr>
      </w:pPr>
    </w:p>
    <w:p w:rsidR="00DA33AB" w:rsidRDefault="00DA33AB" w:rsidP="00DA33AB">
      <w:pPr>
        <w:numPr>
          <w:ilvl w:val="0"/>
          <w:numId w:val="7"/>
        </w:numPr>
        <w:overflowPunct/>
        <w:autoSpaceDE/>
        <w:adjustRightInd/>
        <w:ind w:left="360"/>
        <w:jc w:val="both"/>
        <w:textAlignment w:val="auto"/>
        <w:rPr>
          <w:rFonts w:cs="Arial"/>
          <w:noProof w:val="0"/>
          <w:sz w:val="24"/>
          <w:szCs w:val="24"/>
        </w:rPr>
      </w:pPr>
      <w:r w:rsidRPr="000A19D9">
        <w:rPr>
          <w:rFonts w:cs="Arial"/>
          <w:noProof w:val="0"/>
          <w:sz w:val="24"/>
          <w:szCs w:val="24"/>
        </w:rPr>
        <w:t>Iznimno od Poglavlja I. „Opće naredbe“</w:t>
      </w:r>
      <w:r>
        <w:rPr>
          <w:rFonts w:cs="Arial"/>
          <w:noProof w:val="0"/>
          <w:sz w:val="24"/>
          <w:szCs w:val="24"/>
        </w:rPr>
        <w:t xml:space="preserve">, </w:t>
      </w:r>
      <w:r w:rsidRPr="000A19D9">
        <w:rPr>
          <w:rFonts w:cs="Arial"/>
          <w:noProof w:val="0"/>
          <w:sz w:val="24"/>
          <w:szCs w:val="24"/>
        </w:rPr>
        <w:t xml:space="preserve">točke 3. kojom je utvrđeno da je u zatvorenom prostoru dopušteno okupljanje </w:t>
      </w:r>
      <w:r w:rsidRPr="003E02C8">
        <w:rPr>
          <w:rFonts w:cs="Arial"/>
          <w:noProof w:val="0"/>
          <w:sz w:val="24"/>
          <w:szCs w:val="24"/>
        </w:rPr>
        <w:t>ljudi, ali</w:t>
      </w:r>
      <w:r w:rsidRPr="000A19D9">
        <w:rPr>
          <w:rFonts w:cs="Arial"/>
          <w:noProof w:val="0"/>
          <w:sz w:val="24"/>
          <w:szCs w:val="24"/>
        </w:rPr>
        <w:t xml:space="preserve"> ne više od 50 osoba, kazalištima i kinima dopušta se organiziranje predstava i projekcija filmova za ne više od 100 osoba, uz pošt</w:t>
      </w:r>
      <w:r>
        <w:rPr>
          <w:rFonts w:cs="Arial"/>
          <w:noProof w:val="0"/>
          <w:sz w:val="24"/>
          <w:szCs w:val="24"/>
        </w:rPr>
        <w:t>i</w:t>
      </w:r>
      <w:r w:rsidRPr="000A19D9">
        <w:rPr>
          <w:rFonts w:cs="Arial"/>
          <w:noProof w:val="0"/>
          <w:sz w:val="24"/>
          <w:szCs w:val="24"/>
        </w:rPr>
        <w:t>vanje higijensko-epidemioloških preporuka te obvezni fizički razmak od najmanje 2 metra između osoba, kao i pod uvjetom da veličina prostora u kojem se održavaju predstave i projekcije filmova omogućava provedbu navedenih mjera.</w:t>
      </w:r>
    </w:p>
    <w:p w:rsidR="00DA33AB" w:rsidRDefault="00DA33AB" w:rsidP="00DA33AB">
      <w:pPr>
        <w:overflowPunct/>
        <w:autoSpaceDE/>
        <w:adjustRightInd/>
        <w:ind w:left="360"/>
        <w:jc w:val="both"/>
        <w:textAlignment w:val="auto"/>
        <w:rPr>
          <w:rFonts w:cs="Arial"/>
          <w:noProof w:val="0"/>
          <w:sz w:val="24"/>
          <w:szCs w:val="24"/>
        </w:rPr>
      </w:pPr>
    </w:p>
    <w:p w:rsidR="00DA33AB" w:rsidRPr="004E54FF" w:rsidRDefault="00DA33AB" w:rsidP="00DA33AB">
      <w:pPr>
        <w:numPr>
          <w:ilvl w:val="0"/>
          <w:numId w:val="7"/>
        </w:numPr>
        <w:overflowPunct/>
        <w:autoSpaceDE/>
        <w:adjustRightInd/>
        <w:ind w:left="360"/>
        <w:jc w:val="both"/>
        <w:textAlignment w:val="auto"/>
        <w:rPr>
          <w:rFonts w:cs="Arial"/>
          <w:noProof w:val="0"/>
          <w:color w:val="FF0000"/>
          <w:sz w:val="24"/>
          <w:szCs w:val="24"/>
        </w:rPr>
      </w:pPr>
      <w:r w:rsidRPr="00142F81">
        <w:rPr>
          <w:rFonts w:cs="Arial"/>
          <w:noProof w:val="0"/>
          <w:sz w:val="24"/>
          <w:szCs w:val="24"/>
        </w:rPr>
        <w:t xml:space="preserve">Krizni stožeri kantonalnih/županijskih ministarstava zdravstva na temelju procjene COVID-19 epidemiološke situacije na području kantona/županije mogu reducirati </w:t>
      </w:r>
      <w:r w:rsidRPr="00142F81">
        <w:rPr>
          <w:rFonts w:cs="Arial"/>
          <w:noProof w:val="0"/>
          <w:sz w:val="24"/>
          <w:szCs w:val="24"/>
          <w:lang w:eastAsia="bs-Latn-BA"/>
        </w:rPr>
        <w:t xml:space="preserve">broj osoba od maksimalno dopuštenog broja osoba iz točke 1. </w:t>
      </w:r>
      <w:r>
        <w:rPr>
          <w:rFonts w:cs="Arial"/>
          <w:noProof w:val="0"/>
          <w:sz w:val="24"/>
          <w:szCs w:val="24"/>
          <w:lang w:eastAsia="bs-Latn-BA"/>
        </w:rPr>
        <w:t xml:space="preserve">ovog </w:t>
      </w:r>
      <w:r w:rsidRPr="007500C8">
        <w:rPr>
          <w:rFonts w:cs="Arial"/>
          <w:noProof w:val="0"/>
          <w:sz w:val="24"/>
          <w:szCs w:val="24"/>
          <w:lang w:eastAsia="bs-Latn-BA"/>
        </w:rPr>
        <w:t>poglavlja.</w:t>
      </w:r>
    </w:p>
    <w:p w:rsidR="00DA33AB" w:rsidRDefault="00DA33AB" w:rsidP="00DA33AB">
      <w:pPr>
        <w:overflowPunct/>
        <w:autoSpaceDE/>
        <w:adjustRightInd/>
        <w:jc w:val="both"/>
        <w:rPr>
          <w:rFonts w:cs="Arial"/>
          <w:noProof w:val="0"/>
          <w:sz w:val="24"/>
          <w:szCs w:val="24"/>
        </w:rPr>
      </w:pPr>
    </w:p>
    <w:p w:rsidR="00DA33AB" w:rsidRPr="000A19D9" w:rsidRDefault="00DA33AB" w:rsidP="00DA33AB">
      <w:pPr>
        <w:overflowPunct/>
        <w:autoSpaceDE/>
        <w:adjustRightInd/>
        <w:jc w:val="both"/>
        <w:rPr>
          <w:rFonts w:cs="Arial"/>
          <w:noProof w:val="0"/>
          <w:sz w:val="24"/>
          <w:szCs w:val="24"/>
        </w:rPr>
      </w:pPr>
    </w:p>
    <w:p w:rsidR="00DA33AB" w:rsidRPr="000A19D9" w:rsidRDefault="00DA33AB" w:rsidP="00DA33AB">
      <w:pPr>
        <w:jc w:val="both"/>
        <w:rPr>
          <w:rFonts w:cs="Arial"/>
          <w:b/>
          <w:noProof w:val="0"/>
          <w:sz w:val="24"/>
          <w:szCs w:val="24"/>
          <w:u w:val="single"/>
        </w:rPr>
      </w:pPr>
      <w:r w:rsidRPr="000A19D9">
        <w:rPr>
          <w:rFonts w:cs="Arial"/>
          <w:b/>
          <w:noProof w:val="0"/>
          <w:sz w:val="24"/>
          <w:szCs w:val="24"/>
          <w:u w:val="single"/>
        </w:rPr>
        <w:t>XI. NAREDBE ZA SPORTSKA NATJECANJA I TRENAŽNE PROCESE</w:t>
      </w:r>
    </w:p>
    <w:p w:rsidR="00DA33AB" w:rsidRPr="000A19D9" w:rsidRDefault="00DA33AB" w:rsidP="00DA33AB">
      <w:pPr>
        <w:ind w:left="360"/>
        <w:jc w:val="both"/>
        <w:rPr>
          <w:rFonts w:cs="Arial"/>
          <w:noProof w:val="0"/>
          <w:sz w:val="24"/>
          <w:szCs w:val="24"/>
        </w:rPr>
      </w:pPr>
    </w:p>
    <w:p w:rsidR="00DA33AB" w:rsidRDefault="00DA33AB" w:rsidP="00DA33AB">
      <w:pPr>
        <w:numPr>
          <w:ilvl w:val="0"/>
          <w:numId w:val="8"/>
        </w:numPr>
        <w:overflowPunct/>
        <w:autoSpaceDE/>
        <w:adjustRightInd/>
        <w:ind w:left="360"/>
        <w:jc w:val="both"/>
        <w:textAlignment w:val="auto"/>
        <w:rPr>
          <w:rFonts w:cs="Arial"/>
          <w:bCs/>
          <w:noProof w:val="0"/>
          <w:color w:val="000000"/>
          <w:sz w:val="24"/>
          <w:szCs w:val="24"/>
        </w:rPr>
      </w:pPr>
      <w:r w:rsidRPr="000A19D9">
        <w:rPr>
          <w:rFonts w:cs="Arial"/>
          <w:bCs/>
          <w:noProof w:val="0"/>
          <w:sz w:val="24"/>
          <w:szCs w:val="24"/>
        </w:rPr>
        <w:t>Dopušta se održavanje profesionalnih sportskih natjecanja na otvorenom uz</w:t>
      </w:r>
      <w:r>
        <w:rPr>
          <w:rFonts w:cs="Arial"/>
          <w:bCs/>
          <w:noProof w:val="0"/>
          <w:color w:val="000000"/>
          <w:sz w:val="24"/>
          <w:szCs w:val="24"/>
        </w:rPr>
        <w:t xml:space="preserve"> prisutnost gledatelja, uz uvjete korištenja do 30</w:t>
      </w:r>
      <w:r w:rsidRPr="00BC14E1">
        <w:rPr>
          <w:rFonts w:cs="Arial"/>
          <w:bCs/>
          <w:noProof w:val="0"/>
          <w:color w:val="000000"/>
          <w:sz w:val="24"/>
          <w:szCs w:val="24"/>
        </w:rPr>
        <w:t>% kapaciteta stadiona, a ne više od 5</w:t>
      </w:r>
      <w:r>
        <w:rPr>
          <w:rFonts w:cs="Arial"/>
          <w:bCs/>
          <w:noProof w:val="0"/>
          <w:color w:val="000000"/>
          <w:sz w:val="24"/>
          <w:szCs w:val="24"/>
        </w:rPr>
        <w:t>00 osoba po tribini, te uz pošti</w:t>
      </w:r>
      <w:r w:rsidRPr="00BC14E1">
        <w:rPr>
          <w:rFonts w:cs="Arial"/>
          <w:bCs/>
          <w:noProof w:val="0"/>
          <w:color w:val="000000"/>
          <w:sz w:val="24"/>
          <w:szCs w:val="24"/>
        </w:rPr>
        <w:t>vanje higijensko-epidemioloških mjera.</w:t>
      </w:r>
    </w:p>
    <w:p w:rsidR="00DA33AB" w:rsidRPr="00BC14E1" w:rsidRDefault="00DA33AB" w:rsidP="00DA33AB">
      <w:pPr>
        <w:overflowPunct/>
        <w:autoSpaceDE/>
        <w:adjustRightInd/>
        <w:ind w:left="360"/>
        <w:jc w:val="both"/>
        <w:textAlignment w:val="auto"/>
        <w:rPr>
          <w:rFonts w:cs="Arial"/>
          <w:bCs/>
          <w:noProof w:val="0"/>
          <w:color w:val="000000"/>
          <w:sz w:val="24"/>
          <w:szCs w:val="24"/>
        </w:rPr>
      </w:pPr>
    </w:p>
    <w:p w:rsidR="00DA33AB" w:rsidRDefault="00DA33AB" w:rsidP="00DA33AB">
      <w:pPr>
        <w:numPr>
          <w:ilvl w:val="0"/>
          <w:numId w:val="8"/>
        </w:numPr>
        <w:overflowPunct/>
        <w:autoSpaceDE/>
        <w:adjustRightInd/>
        <w:ind w:left="360"/>
        <w:jc w:val="both"/>
        <w:textAlignment w:val="auto"/>
        <w:rPr>
          <w:rFonts w:cs="Arial"/>
          <w:bCs/>
          <w:noProof w:val="0"/>
          <w:color w:val="000000"/>
          <w:sz w:val="24"/>
          <w:szCs w:val="24"/>
        </w:rPr>
      </w:pPr>
      <w:r w:rsidRPr="00BC14E1">
        <w:rPr>
          <w:rFonts w:cs="Arial"/>
          <w:bCs/>
          <w:noProof w:val="0"/>
          <w:color w:val="000000"/>
          <w:sz w:val="24"/>
          <w:szCs w:val="24"/>
        </w:rPr>
        <w:t xml:space="preserve">Osobe na tribinama ne </w:t>
      </w:r>
      <w:r>
        <w:rPr>
          <w:rFonts w:cs="Arial"/>
          <w:bCs/>
          <w:noProof w:val="0"/>
          <w:color w:val="000000"/>
          <w:sz w:val="24"/>
          <w:szCs w:val="24"/>
        </w:rPr>
        <w:t>smiju imati navijačke rekvizite,</w:t>
      </w:r>
      <w:r w:rsidRPr="00BC14E1">
        <w:rPr>
          <w:rFonts w:cs="Arial"/>
          <w:bCs/>
          <w:noProof w:val="0"/>
          <w:color w:val="000000"/>
          <w:sz w:val="24"/>
          <w:szCs w:val="24"/>
        </w:rPr>
        <w:t xml:space="preserve"> te moraju </w:t>
      </w:r>
      <w:r w:rsidRPr="004E54FF">
        <w:rPr>
          <w:rFonts w:cs="Arial"/>
          <w:bCs/>
          <w:noProof w:val="0"/>
          <w:sz w:val="24"/>
          <w:szCs w:val="24"/>
        </w:rPr>
        <w:t>nositi zaštitne</w:t>
      </w:r>
      <w:r w:rsidRPr="00FD4289">
        <w:rPr>
          <w:rFonts w:cs="Arial"/>
          <w:bCs/>
          <w:noProof w:val="0"/>
          <w:color w:val="00B050"/>
          <w:sz w:val="24"/>
          <w:szCs w:val="24"/>
        </w:rPr>
        <w:t xml:space="preserve"> </w:t>
      </w:r>
      <w:r w:rsidRPr="00BC14E1">
        <w:rPr>
          <w:rFonts w:cs="Arial"/>
          <w:bCs/>
          <w:noProof w:val="0"/>
          <w:color w:val="000000"/>
          <w:sz w:val="24"/>
          <w:szCs w:val="24"/>
        </w:rPr>
        <w:t>maske. Prilikom ulaska i izlaska sa stadiona potrebno je osigur</w:t>
      </w:r>
      <w:r>
        <w:rPr>
          <w:rFonts w:cs="Arial"/>
          <w:bCs/>
          <w:noProof w:val="0"/>
          <w:color w:val="000000"/>
          <w:sz w:val="24"/>
          <w:szCs w:val="24"/>
        </w:rPr>
        <w:t>ati organizirani ulazak, uz pošti</w:t>
      </w:r>
      <w:r w:rsidRPr="00BC14E1">
        <w:rPr>
          <w:rFonts w:cs="Arial"/>
          <w:bCs/>
          <w:noProof w:val="0"/>
          <w:color w:val="000000"/>
          <w:sz w:val="24"/>
          <w:szCs w:val="24"/>
        </w:rPr>
        <w:t>vanje higijensko-epidemioloških mjera ka</w:t>
      </w:r>
      <w:r>
        <w:rPr>
          <w:rFonts w:cs="Arial"/>
          <w:bCs/>
          <w:noProof w:val="0"/>
          <w:color w:val="000000"/>
          <w:sz w:val="24"/>
          <w:szCs w:val="24"/>
        </w:rPr>
        <w:t xml:space="preserve">o što su </w:t>
      </w:r>
      <w:r w:rsidRPr="004E54FF">
        <w:rPr>
          <w:rFonts w:cs="Arial"/>
          <w:bCs/>
          <w:noProof w:val="0"/>
          <w:sz w:val="24"/>
          <w:szCs w:val="24"/>
        </w:rPr>
        <w:t>nošenje zaštitnih</w:t>
      </w:r>
      <w:r w:rsidRPr="00FD4289">
        <w:rPr>
          <w:rFonts w:cs="Arial"/>
          <w:bCs/>
          <w:noProof w:val="0"/>
          <w:color w:val="00B050"/>
          <w:sz w:val="24"/>
          <w:szCs w:val="24"/>
        </w:rPr>
        <w:t xml:space="preserve"> </w:t>
      </w:r>
      <w:r>
        <w:rPr>
          <w:rFonts w:cs="Arial"/>
          <w:bCs/>
          <w:noProof w:val="0"/>
          <w:color w:val="000000"/>
          <w:sz w:val="24"/>
          <w:szCs w:val="24"/>
        </w:rPr>
        <w:t>maski i držanje razmaka</w:t>
      </w:r>
      <w:r w:rsidRPr="00BC14E1">
        <w:rPr>
          <w:rFonts w:cs="Arial"/>
          <w:bCs/>
          <w:noProof w:val="0"/>
          <w:color w:val="000000"/>
          <w:sz w:val="24"/>
          <w:szCs w:val="24"/>
        </w:rPr>
        <w:t>, za što su zaduženi COVID</w:t>
      </w:r>
      <w:r>
        <w:rPr>
          <w:rFonts w:cs="Arial"/>
          <w:bCs/>
          <w:noProof w:val="0"/>
          <w:color w:val="000000"/>
          <w:sz w:val="24"/>
          <w:szCs w:val="24"/>
        </w:rPr>
        <w:t>-</w:t>
      </w:r>
      <w:r w:rsidRPr="00BC14E1">
        <w:rPr>
          <w:rFonts w:cs="Arial"/>
          <w:bCs/>
          <w:noProof w:val="0"/>
          <w:color w:val="000000"/>
          <w:sz w:val="24"/>
          <w:szCs w:val="24"/>
        </w:rPr>
        <w:t xml:space="preserve">redari. </w:t>
      </w:r>
    </w:p>
    <w:p w:rsidR="00DA33AB" w:rsidRPr="00BC14E1" w:rsidRDefault="00DA33AB" w:rsidP="00DA33AB">
      <w:pPr>
        <w:overflowPunct/>
        <w:autoSpaceDE/>
        <w:adjustRightInd/>
        <w:jc w:val="both"/>
        <w:textAlignment w:val="auto"/>
        <w:rPr>
          <w:rFonts w:cs="Arial"/>
          <w:bCs/>
          <w:noProof w:val="0"/>
          <w:color w:val="000000"/>
          <w:sz w:val="24"/>
          <w:szCs w:val="24"/>
        </w:rPr>
      </w:pPr>
    </w:p>
    <w:p w:rsidR="00DA33AB" w:rsidRPr="004551CC" w:rsidRDefault="00DA33AB" w:rsidP="00DA33AB">
      <w:pPr>
        <w:numPr>
          <w:ilvl w:val="0"/>
          <w:numId w:val="8"/>
        </w:numPr>
        <w:overflowPunct/>
        <w:autoSpaceDE/>
        <w:adjustRightInd/>
        <w:ind w:left="360"/>
        <w:jc w:val="both"/>
        <w:textAlignment w:val="auto"/>
        <w:rPr>
          <w:rFonts w:cs="Arial"/>
          <w:bCs/>
          <w:noProof w:val="0"/>
          <w:color w:val="000000"/>
          <w:sz w:val="24"/>
          <w:szCs w:val="24"/>
        </w:rPr>
      </w:pPr>
      <w:r>
        <w:rPr>
          <w:rFonts w:cs="Arial"/>
          <w:noProof w:val="0"/>
          <w:sz w:val="24"/>
          <w:szCs w:val="24"/>
        </w:rPr>
        <w:t>Prilikom ulaska na stadion</w:t>
      </w:r>
      <w:r w:rsidRPr="00BC14E1">
        <w:rPr>
          <w:rFonts w:cs="Arial"/>
          <w:noProof w:val="0"/>
          <w:sz w:val="24"/>
          <w:szCs w:val="24"/>
        </w:rPr>
        <w:t xml:space="preserve"> potrebno je staviti u uporabu sve ulaze kako bi se smanjio rizik većeg okupljanja. </w:t>
      </w:r>
    </w:p>
    <w:p w:rsidR="00DA33AB" w:rsidRPr="00BC14E1" w:rsidRDefault="00DA33AB" w:rsidP="00DA33AB">
      <w:pPr>
        <w:overflowPunct/>
        <w:autoSpaceDE/>
        <w:adjustRightInd/>
        <w:jc w:val="both"/>
        <w:textAlignment w:val="auto"/>
        <w:rPr>
          <w:rFonts w:cs="Arial"/>
          <w:bCs/>
          <w:noProof w:val="0"/>
          <w:color w:val="000000"/>
          <w:sz w:val="24"/>
          <w:szCs w:val="24"/>
        </w:rPr>
      </w:pPr>
    </w:p>
    <w:p w:rsidR="00DA33AB" w:rsidRDefault="00DA33AB" w:rsidP="00DA33AB">
      <w:pPr>
        <w:numPr>
          <w:ilvl w:val="0"/>
          <w:numId w:val="8"/>
        </w:numPr>
        <w:overflowPunct/>
        <w:autoSpaceDE/>
        <w:adjustRightInd/>
        <w:ind w:left="360"/>
        <w:jc w:val="both"/>
        <w:textAlignment w:val="auto"/>
        <w:rPr>
          <w:rFonts w:cs="Arial"/>
          <w:noProof w:val="0"/>
          <w:sz w:val="24"/>
          <w:szCs w:val="24"/>
        </w:rPr>
      </w:pPr>
      <w:r>
        <w:rPr>
          <w:rFonts w:cs="Arial"/>
          <w:noProof w:val="0"/>
          <w:sz w:val="24"/>
          <w:szCs w:val="24"/>
        </w:rPr>
        <w:t>U zatvorenom prostoru</w:t>
      </w:r>
      <w:r w:rsidRPr="00BC14E1">
        <w:rPr>
          <w:rFonts w:cs="Arial"/>
          <w:noProof w:val="0"/>
          <w:sz w:val="24"/>
          <w:szCs w:val="24"/>
        </w:rPr>
        <w:t xml:space="preserve"> održavanje sportskih događaja će s</w:t>
      </w:r>
      <w:r>
        <w:rPr>
          <w:rFonts w:cs="Arial"/>
          <w:noProof w:val="0"/>
          <w:sz w:val="24"/>
          <w:szCs w:val="24"/>
        </w:rPr>
        <w:t>e i dalje odvijati bez prisutnosti</w:t>
      </w:r>
      <w:r w:rsidRPr="00BC14E1">
        <w:rPr>
          <w:rFonts w:cs="Arial"/>
          <w:noProof w:val="0"/>
          <w:sz w:val="24"/>
          <w:szCs w:val="24"/>
        </w:rPr>
        <w:t xml:space="preserve"> publike.</w:t>
      </w:r>
    </w:p>
    <w:p w:rsidR="00DA33AB" w:rsidRPr="00BC14E1" w:rsidRDefault="00DA33AB" w:rsidP="00DA33AB">
      <w:pPr>
        <w:overflowPunct/>
        <w:autoSpaceDE/>
        <w:adjustRightInd/>
        <w:jc w:val="both"/>
        <w:textAlignment w:val="auto"/>
        <w:rPr>
          <w:rFonts w:cs="Arial"/>
          <w:noProof w:val="0"/>
          <w:sz w:val="24"/>
          <w:szCs w:val="24"/>
        </w:rPr>
      </w:pPr>
    </w:p>
    <w:p w:rsidR="00DA33AB" w:rsidRDefault="00DA33AB" w:rsidP="00DA33AB">
      <w:pPr>
        <w:numPr>
          <w:ilvl w:val="0"/>
          <w:numId w:val="8"/>
        </w:numPr>
        <w:overflowPunct/>
        <w:autoSpaceDE/>
        <w:adjustRightInd/>
        <w:ind w:left="360"/>
        <w:jc w:val="both"/>
        <w:textAlignment w:val="auto"/>
        <w:rPr>
          <w:rFonts w:cs="Arial"/>
          <w:noProof w:val="0"/>
          <w:sz w:val="24"/>
          <w:szCs w:val="24"/>
        </w:rPr>
      </w:pPr>
      <w:r>
        <w:rPr>
          <w:rFonts w:cs="Arial"/>
          <w:noProof w:val="0"/>
          <w:sz w:val="24"/>
          <w:szCs w:val="24"/>
        </w:rPr>
        <w:t>Dopušta</w:t>
      </w:r>
      <w:r w:rsidRPr="00BC14E1">
        <w:rPr>
          <w:rFonts w:cs="Arial"/>
          <w:noProof w:val="0"/>
          <w:sz w:val="24"/>
          <w:szCs w:val="24"/>
        </w:rPr>
        <w:t xml:space="preserve"> se održav</w:t>
      </w:r>
      <w:r>
        <w:rPr>
          <w:rFonts w:cs="Arial"/>
          <w:noProof w:val="0"/>
          <w:sz w:val="24"/>
          <w:szCs w:val="24"/>
        </w:rPr>
        <w:t>anje trenažnih procesa sportaša</w:t>
      </w:r>
      <w:r w:rsidRPr="00BC14E1">
        <w:rPr>
          <w:rFonts w:cs="Arial"/>
          <w:noProof w:val="0"/>
          <w:sz w:val="24"/>
          <w:szCs w:val="24"/>
        </w:rPr>
        <w:t xml:space="preserve"> svih profesionalnih sportskih klubova, uz obvezno </w:t>
      </w:r>
      <w:r>
        <w:rPr>
          <w:rFonts w:cs="Arial"/>
          <w:noProof w:val="0"/>
          <w:sz w:val="24"/>
          <w:szCs w:val="24"/>
        </w:rPr>
        <w:t>pridržavanje preporuka donesenih od</w:t>
      </w:r>
      <w:r w:rsidRPr="00BC14E1">
        <w:rPr>
          <w:rFonts w:cs="Arial"/>
          <w:noProof w:val="0"/>
          <w:sz w:val="24"/>
          <w:szCs w:val="24"/>
        </w:rPr>
        <w:t xml:space="preserve"> zavoda za javno zdravstvo u Federaciji BiH (higijensko-epidemioloških mjera).</w:t>
      </w:r>
    </w:p>
    <w:p w:rsidR="00DA33AB" w:rsidRPr="00BC14E1" w:rsidRDefault="00DA33AB" w:rsidP="00DA33AB">
      <w:pPr>
        <w:overflowPunct/>
        <w:autoSpaceDE/>
        <w:adjustRightInd/>
        <w:jc w:val="both"/>
        <w:textAlignment w:val="auto"/>
        <w:rPr>
          <w:rFonts w:cs="Arial"/>
          <w:noProof w:val="0"/>
          <w:sz w:val="24"/>
          <w:szCs w:val="24"/>
        </w:rPr>
      </w:pPr>
    </w:p>
    <w:p w:rsidR="00DA33AB" w:rsidRPr="00BC14E1" w:rsidRDefault="002811BC" w:rsidP="00DA33AB">
      <w:pPr>
        <w:numPr>
          <w:ilvl w:val="0"/>
          <w:numId w:val="8"/>
        </w:numPr>
        <w:overflowPunct/>
        <w:autoSpaceDE/>
        <w:adjustRightInd/>
        <w:ind w:left="360"/>
        <w:jc w:val="both"/>
        <w:textAlignment w:val="auto"/>
        <w:rPr>
          <w:rFonts w:cs="Arial"/>
          <w:noProof w:val="0"/>
          <w:sz w:val="24"/>
          <w:szCs w:val="24"/>
        </w:rPr>
      </w:pPr>
      <w:r w:rsidRPr="000A79A8">
        <w:rPr>
          <w:rFonts w:cs="Arial"/>
          <w:noProof w:val="0"/>
          <w:sz w:val="24"/>
          <w:szCs w:val="24"/>
        </w:rPr>
        <w:t>Sportski savezi i</w:t>
      </w:r>
      <w:r>
        <w:rPr>
          <w:rFonts w:cs="Arial"/>
          <w:noProof w:val="0"/>
          <w:sz w:val="24"/>
          <w:szCs w:val="24"/>
        </w:rPr>
        <w:t xml:space="preserve"> o</w:t>
      </w:r>
      <w:r w:rsidR="00DA33AB" w:rsidRPr="00BC14E1">
        <w:rPr>
          <w:rFonts w:cs="Arial"/>
          <w:noProof w:val="0"/>
          <w:sz w:val="24"/>
          <w:szCs w:val="24"/>
        </w:rPr>
        <w:t xml:space="preserve">rganizatori sportskih natjecanja i trenažnih procesa iz ove točke odgovorni su za provođenje higijensko-epidemioloških mjera. </w:t>
      </w:r>
    </w:p>
    <w:p w:rsidR="00DA33AB" w:rsidRDefault="00DA33AB" w:rsidP="00DA33AB">
      <w:pPr>
        <w:overflowPunct/>
        <w:autoSpaceDE/>
        <w:adjustRightInd/>
        <w:rPr>
          <w:rFonts w:ascii="Times New Roman" w:hAnsi="Times New Roman" w:cs="Arial"/>
          <w:noProof w:val="0"/>
          <w:sz w:val="24"/>
          <w:szCs w:val="24"/>
        </w:rPr>
      </w:pPr>
    </w:p>
    <w:p w:rsidR="00DA33AB" w:rsidRPr="00BC14E1" w:rsidRDefault="00DA33AB" w:rsidP="00DA33AB">
      <w:pPr>
        <w:overflowPunct/>
        <w:autoSpaceDE/>
        <w:adjustRightInd/>
        <w:rPr>
          <w:rFonts w:ascii="Times New Roman" w:hAnsi="Times New Roman" w:cs="Arial"/>
          <w:noProof w:val="0"/>
          <w:sz w:val="24"/>
          <w:szCs w:val="24"/>
        </w:rPr>
      </w:pPr>
    </w:p>
    <w:p w:rsidR="00DA33AB" w:rsidRPr="00BC14E1" w:rsidRDefault="00DA33AB" w:rsidP="00DA33AB">
      <w:pPr>
        <w:jc w:val="both"/>
        <w:rPr>
          <w:rFonts w:cs="Arial"/>
          <w:b/>
          <w:noProof w:val="0"/>
          <w:sz w:val="24"/>
          <w:szCs w:val="24"/>
          <w:u w:val="single"/>
        </w:rPr>
      </w:pPr>
      <w:r w:rsidRPr="000A19D9">
        <w:rPr>
          <w:rFonts w:cs="Arial"/>
          <w:b/>
          <w:noProof w:val="0"/>
          <w:sz w:val="24"/>
          <w:szCs w:val="24"/>
          <w:u w:val="single"/>
        </w:rPr>
        <w:t>XII. NAREDBE ZA ODRŽAVANJE KONGRESA</w:t>
      </w:r>
      <w:r>
        <w:rPr>
          <w:rFonts w:cs="Arial"/>
          <w:b/>
          <w:noProof w:val="0"/>
          <w:sz w:val="24"/>
          <w:szCs w:val="24"/>
          <w:u w:val="single"/>
        </w:rPr>
        <w:t>,</w:t>
      </w:r>
      <w:r w:rsidRPr="000A19D9">
        <w:rPr>
          <w:rFonts w:cs="Arial"/>
          <w:b/>
          <w:noProof w:val="0"/>
          <w:sz w:val="24"/>
          <w:szCs w:val="24"/>
          <w:u w:val="single"/>
        </w:rPr>
        <w:t xml:space="preserve"> KONFERENCIJA I DRUGIH</w:t>
      </w:r>
      <w:r w:rsidRPr="00BC14E1">
        <w:rPr>
          <w:rFonts w:cs="Arial"/>
          <w:b/>
          <w:noProof w:val="0"/>
          <w:sz w:val="24"/>
          <w:szCs w:val="24"/>
          <w:u w:val="single"/>
        </w:rPr>
        <w:t xml:space="preserve"> EDUKATIVNIH SKUPOVA U FEDERACIJI BOSNE I HERCEGOVINE</w:t>
      </w:r>
    </w:p>
    <w:p w:rsidR="00DA33AB" w:rsidRPr="00DA33AB" w:rsidRDefault="00DA33AB" w:rsidP="00DA33AB">
      <w:pPr>
        <w:jc w:val="both"/>
        <w:rPr>
          <w:rFonts w:cs="Arial"/>
          <w:b/>
          <w:noProof w:val="0"/>
          <w:sz w:val="24"/>
          <w:szCs w:val="24"/>
          <w:u w:val="single"/>
        </w:rPr>
      </w:pPr>
    </w:p>
    <w:p w:rsidR="00DA33AB" w:rsidRPr="00DA33AB" w:rsidRDefault="00DA33AB" w:rsidP="00DA33AB">
      <w:pPr>
        <w:pStyle w:val="ListParagraph"/>
        <w:numPr>
          <w:ilvl w:val="0"/>
          <w:numId w:val="9"/>
        </w:numPr>
        <w:contextualSpacing/>
        <w:jc w:val="both"/>
        <w:rPr>
          <w:rFonts w:ascii="Arial" w:hAnsi="Arial" w:cs="Arial"/>
          <w:bCs/>
        </w:rPr>
      </w:pPr>
      <w:r w:rsidRPr="00DA33AB">
        <w:rPr>
          <w:rFonts w:ascii="Arial" w:hAnsi="Arial" w:cs="Arial"/>
          <w:bCs/>
        </w:rPr>
        <w:t>Dopušta se održavanje kongresa, konferencija i drugih edukativnih skupova, i to do 100 osoba, uz obvezno pridržavanje preporuka koje donosi Zavod za javno zdravstvo Federacije BiH (higijensko-epidemioloških mjera).</w:t>
      </w:r>
    </w:p>
    <w:p w:rsidR="00DA33AB" w:rsidRPr="00BC14E1" w:rsidRDefault="00DA33AB" w:rsidP="00DA33AB">
      <w:pPr>
        <w:pStyle w:val="ListParagraph"/>
        <w:ind w:left="0"/>
        <w:rPr>
          <w:rFonts w:ascii="Arial" w:hAnsi="Arial" w:cs="Arial"/>
          <w:bCs/>
        </w:rPr>
      </w:pPr>
    </w:p>
    <w:p w:rsidR="00DA33AB" w:rsidRPr="00BC14E1" w:rsidRDefault="00DA33AB" w:rsidP="00DA33AB">
      <w:pPr>
        <w:pStyle w:val="ListParagraph"/>
        <w:numPr>
          <w:ilvl w:val="0"/>
          <w:numId w:val="9"/>
        </w:numPr>
        <w:contextualSpacing/>
        <w:jc w:val="both"/>
        <w:rPr>
          <w:rFonts w:ascii="Arial" w:hAnsi="Arial" w:cs="Arial"/>
          <w:bCs/>
        </w:rPr>
      </w:pPr>
      <w:r w:rsidRPr="00BC14E1">
        <w:rPr>
          <w:rFonts w:ascii="Arial" w:hAnsi="Arial" w:cs="Arial"/>
          <w:bCs/>
        </w:rPr>
        <w:t>Organizator skupa u koj</w:t>
      </w:r>
      <w:r>
        <w:rPr>
          <w:rFonts w:ascii="Arial" w:hAnsi="Arial" w:cs="Arial"/>
          <w:bCs/>
        </w:rPr>
        <w:t>em sudjeluje više od 100 osoba</w:t>
      </w:r>
      <w:r w:rsidRPr="00BC14E1">
        <w:rPr>
          <w:rFonts w:ascii="Arial" w:hAnsi="Arial" w:cs="Arial"/>
          <w:bCs/>
        </w:rPr>
        <w:t xml:space="preserve"> dužan je prethodno osigurati suglasnost </w:t>
      </w:r>
      <w:r>
        <w:rPr>
          <w:rFonts w:ascii="Arial" w:hAnsi="Arial" w:cs="Arial"/>
          <w:bCs/>
        </w:rPr>
        <w:t>mjerodavnog</w:t>
      </w:r>
      <w:r w:rsidRPr="00BC14E1">
        <w:rPr>
          <w:rFonts w:ascii="Arial" w:hAnsi="Arial" w:cs="Arial"/>
          <w:bCs/>
        </w:rPr>
        <w:t xml:space="preserve"> kriznog stožera kantonalnog/županijskog ministarstva zdravstva</w:t>
      </w:r>
      <w:r>
        <w:rPr>
          <w:rFonts w:ascii="Arial" w:hAnsi="Arial" w:cs="Arial"/>
          <w:bCs/>
        </w:rPr>
        <w:t>,</w:t>
      </w:r>
      <w:r w:rsidRPr="00BC14E1">
        <w:rPr>
          <w:rFonts w:ascii="Arial" w:hAnsi="Arial" w:cs="Arial"/>
          <w:bCs/>
        </w:rPr>
        <w:t xml:space="preserve"> koje se izdaje temeljem mišljenja mjerodavnog zavoda za javno zdravstvo kantona/županije i sadrži procjenu rizika. </w:t>
      </w:r>
    </w:p>
    <w:p w:rsidR="00DA33AB" w:rsidRPr="00BC14E1" w:rsidRDefault="00DA33AB" w:rsidP="00DA33AB">
      <w:pPr>
        <w:pStyle w:val="ListParagraph"/>
        <w:rPr>
          <w:rFonts w:ascii="Arial" w:hAnsi="Arial" w:cs="Arial"/>
          <w:bCs/>
        </w:rPr>
      </w:pPr>
    </w:p>
    <w:p w:rsidR="00DA33AB" w:rsidRPr="00142F81" w:rsidRDefault="00DA33AB" w:rsidP="00DA33AB">
      <w:pPr>
        <w:pStyle w:val="ListParagraph"/>
        <w:numPr>
          <w:ilvl w:val="0"/>
          <w:numId w:val="9"/>
        </w:numPr>
        <w:contextualSpacing/>
        <w:jc w:val="both"/>
        <w:rPr>
          <w:rFonts w:ascii="Arial" w:hAnsi="Arial" w:cs="Arial"/>
        </w:rPr>
      </w:pPr>
      <w:r>
        <w:rPr>
          <w:rFonts w:ascii="Arial" w:hAnsi="Arial" w:cs="Arial"/>
          <w:bCs/>
        </w:rPr>
        <w:t>Ako</w:t>
      </w:r>
      <w:r w:rsidRPr="00BC14E1">
        <w:rPr>
          <w:rFonts w:ascii="Arial" w:hAnsi="Arial" w:cs="Arial"/>
          <w:bCs/>
        </w:rPr>
        <w:t xml:space="preserve"> skup ima više od 100 osoba</w:t>
      </w:r>
      <w:r>
        <w:rPr>
          <w:rFonts w:ascii="Arial" w:hAnsi="Arial" w:cs="Arial"/>
          <w:bCs/>
        </w:rPr>
        <w:t>,</w:t>
      </w:r>
      <w:r w:rsidRPr="00BC14E1">
        <w:rPr>
          <w:rFonts w:ascii="Arial" w:hAnsi="Arial" w:cs="Arial"/>
          <w:bCs/>
        </w:rPr>
        <w:t xml:space="preserve"> potrebno je da sudionici </w:t>
      </w:r>
      <w:r w:rsidRPr="00BC14E1">
        <w:rPr>
          <w:rFonts w:ascii="Arial" w:hAnsi="Arial" w:cs="Arial"/>
        </w:rPr>
        <w:t>imaju:</w:t>
      </w:r>
    </w:p>
    <w:p w:rsidR="00DA33AB" w:rsidRPr="00BC14E1" w:rsidRDefault="00DA33AB" w:rsidP="00DA33AB">
      <w:pPr>
        <w:pStyle w:val="ListParagraph"/>
        <w:ind w:left="360"/>
        <w:jc w:val="both"/>
        <w:rPr>
          <w:rFonts w:ascii="Arial" w:hAnsi="Arial" w:cs="Arial"/>
        </w:rPr>
      </w:pPr>
      <w:r w:rsidRPr="00BC14E1">
        <w:rPr>
          <w:rFonts w:ascii="Arial" w:hAnsi="Arial" w:cs="Arial"/>
        </w:rPr>
        <w:t>- negativan antigenski ili PCR test, ne stariji od 48 sati, ili</w:t>
      </w:r>
    </w:p>
    <w:p w:rsidR="00DA33AB" w:rsidRPr="00BC14E1" w:rsidRDefault="00DA33AB" w:rsidP="00DA33AB">
      <w:pPr>
        <w:pStyle w:val="ListParagraph"/>
        <w:ind w:left="360"/>
        <w:jc w:val="both"/>
        <w:rPr>
          <w:rFonts w:ascii="Arial" w:hAnsi="Arial" w:cs="Arial"/>
        </w:rPr>
      </w:pPr>
      <w:r w:rsidRPr="00BC14E1">
        <w:rPr>
          <w:rFonts w:ascii="Arial" w:hAnsi="Arial" w:cs="Arial"/>
        </w:rPr>
        <w:t xml:space="preserve">- potvrdu o prebolovanom COVID-19 ne stariju od 6 mjeseci, ili </w:t>
      </w:r>
    </w:p>
    <w:p w:rsidR="00DA33AB" w:rsidRPr="00BC14E1" w:rsidRDefault="00DA33AB" w:rsidP="00DA33AB">
      <w:pPr>
        <w:pStyle w:val="ListParagraph"/>
        <w:ind w:left="360"/>
        <w:jc w:val="both"/>
        <w:rPr>
          <w:rFonts w:ascii="Arial" w:hAnsi="Arial" w:cs="Arial"/>
        </w:rPr>
      </w:pPr>
      <w:r w:rsidRPr="00BC14E1">
        <w:rPr>
          <w:rFonts w:ascii="Arial" w:hAnsi="Arial" w:cs="Arial"/>
        </w:rPr>
        <w:t>- potvrdu o završenom cijepljenju.</w:t>
      </w:r>
    </w:p>
    <w:p w:rsidR="00DA33AB" w:rsidRPr="00BC14E1" w:rsidRDefault="00DA33AB" w:rsidP="00DA33AB">
      <w:pPr>
        <w:pStyle w:val="ListParagraph"/>
        <w:rPr>
          <w:rFonts w:ascii="Arial" w:hAnsi="Arial" w:cs="Arial"/>
          <w:bCs/>
        </w:rPr>
      </w:pPr>
    </w:p>
    <w:p w:rsidR="00DA33AB" w:rsidRPr="00BC14E1" w:rsidRDefault="00DA33AB" w:rsidP="00DA33AB">
      <w:pPr>
        <w:pStyle w:val="ListParagraph"/>
        <w:numPr>
          <w:ilvl w:val="0"/>
          <w:numId w:val="9"/>
        </w:numPr>
        <w:contextualSpacing/>
        <w:jc w:val="both"/>
        <w:rPr>
          <w:rFonts w:ascii="Arial" w:hAnsi="Arial" w:cs="Arial"/>
          <w:bCs/>
        </w:rPr>
      </w:pPr>
      <w:r w:rsidRPr="00BC14E1">
        <w:rPr>
          <w:rFonts w:ascii="Arial" w:hAnsi="Arial" w:cs="Arial"/>
          <w:bCs/>
        </w:rPr>
        <w:t>Sva mjesta moraju bit</w:t>
      </w:r>
      <w:r>
        <w:rPr>
          <w:rFonts w:ascii="Arial" w:hAnsi="Arial" w:cs="Arial"/>
          <w:bCs/>
        </w:rPr>
        <w:t>i numerirana i svi sudionici po</w:t>
      </w:r>
      <w:r w:rsidRPr="00BC14E1">
        <w:rPr>
          <w:rFonts w:ascii="Arial" w:hAnsi="Arial" w:cs="Arial"/>
          <w:bCs/>
        </w:rPr>
        <w:t>pisani po sjedećim mjestima. Tijekom skupa svi sudionici moraju sjediti na istim numeriranim mjestima.</w:t>
      </w:r>
    </w:p>
    <w:p w:rsidR="00DA33AB" w:rsidRPr="00BC14E1" w:rsidRDefault="00DA33AB" w:rsidP="00DA33AB">
      <w:pPr>
        <w:pStyle w:val="ListParagraph"/>
        <w:rPr>
          <w:rFonts w:ascii="Arial" w:hAnsi="Arial" w:cs="Arial"/>
          <w:bCs/>
        </w:rPr>
      </w:pPr>
    </w:p>
    <w:p w:rsidR="00DA33AB" w:rsidRPr="00BC14E1" w:rsidRDefault="00DA33AB" w:rsidP="00DA33AB">
      <w:pPr>
        <w:pStyle w:val="ListParagraph"/>
        <w:numPr>
          <w:ilvl w:val="0"/>
          <w:numId w:val="9"/>
        </w:numPr>
        <w:contextualSpacing/>
        <w:jc w:val="both"/>
        <w:rPr>
          <w:rFonts w:ascii="Arial" w:hAnsi="Arial" w:cs="Arial"/>
          <w:bCs/>
          <w:u w:val="single"/>
        </w:rPr>
      </w:pPr>
      <w:r>
        <w:rPr>
          <w:rFonts w:ascii="Arial" w:hAnsi="Arial" w:cs="Arial"/>
          <w:bCs/>
        </w:rPr>
        <w:t>Tijekom stanke</w:t>
      </w:r>
      <w:r w:rsidRPr="00BC14E1">
        <w:rPr>
          <w:rFonts w:ascii="Arial" w:hAnsi="Arial" w:cs="Arial"/>
          <w:bCs/>
        </w:rPr>
        <w:t xml:space="preserve"> sudionici se moraju pridržavati propisanih higijensko-epidemioloških mjera.</w:t>
      </w:r>
    </w:p>
    <w:p w:rsidR="00DA33AB" w:rsidRPr="00BC14E1" w:rsidRDefault="00DA33AB" w:rsidP="00DA33AB">
      <w:pPr>
        <w:pStyle w:val="ListParagraph"/>
        <w:ind w:left="0"/>
        <w:rPr>
          <w:rFonts w:ascii="Arial" w:hAnsi="Arial" w:cs="Arial"/>
          <w:bCs/>
          <w:u w:val="single"/>
        </w:rPr>
      </w:pPr>
    </w:p>
    <w:p w:rsidR="00DA33AB" w:rsidRPr="00BC14E1" w:rsidRDefault="00DA33AB" w:rsidP="00DA33AB">
      <w:pPr>
        <w:pStyle w:val="ListParagraph"/>
        <w:numPr>
          <w:ilvl w:val="0"/>
          <w:numId w:val="9"/>
        </w:numPr>
        <w:contextualSpacing/>
        <w:jc w:val="both"/>
        <w:rPr>
          <w:rFonts w:ascii="Arial" w:hAnsi="Arial" w:cs="Arial"/>
          <w:bCs/>
        </w:rPr>
      </w:pPr>
      <w:r w:rsidRPr="00BC14E1">
        <w:rPr>
          <w:rFonts w:ascii="Arial" w:hAnsi="Arial" w:cs="Arial"/>
          <w:bCs/>
        </w:rPr>
        <w:t xml:space="preserve">Sjedenje za vrijeme objeda mora biti fiksno, odnosno svaki dan skupa sjede </w:t>
      </w:r>
      <w:r>
        <w:rPr>
          <w:rFonts w:ascii="Arial" w:hAnsi="Arial" w:cs="Arial"/>
          <w:bCs/>
        </w:rPr>
        <w:t>iste osobe za stolom, uz fizički razmak</w:t>
      </w:r>
      <w:r w:rsidRPr="00BC14E1">
        <w:rPr>
          <w:rFonts w:ascii="Arial" w:hAnsi="Arial" w:cs="Arial"/>
          <w:bCs/>
        </w:rPr>
        <w:t>.</w:t>
      </w:r>
    </w:p>
    <w:p w:rsidR="00DA33AB" w:rsidRDefault="00DA33AB" w:rsidP="00DA33AB">
      <w:pPr>
        <w:overflowPunct/>
        <w:autoSpaceDE/>
        <w:adjustRightInd/>
        <w:jc w:val="both"/>
        <w:rPr>
          <w:rFonts w:cs="Arial"/>
          <w:noProof w:val="0"/>
          <w:sz w:val="24"/>
          <w:szCs w:val="24"/>
        </w:rPr>
      </w:pPr>
    </w:p>
    <w:p w:rsidR="00DA33AB" w:rsidRPr="00BC14E1" w:rsidRDefault="00DA33AB" w:rsidP="00DA33AB">
      <w:pPr>
        <w:overflowPunct/>
        <w:autoSpaceDE/>
        <w:adjustRightInd/>
        <w:jc w:val="both"/>
        <w:rPr>
          <w:rFonts w:cs="Arial"/>
          <w:noProof w:val="0"/>
          <w:sz w:val="24"/>
          <w:szCs w:val="24"/>
        </w:rPr>
      </w:pPr>
    </w:p>
    <w:p w:rsidR="00DA33AB" w:rsidRPr="00BC14E1" w:rsidRDefault="00DA33AB" w:rsidP="00DA33AB">
      <w:pPr>
        <w:jc w:val="both"/>
        <w:rPr>
          <w:rFonts w:cs="Arial"/>
          <w:b/>
          <w:noProof w:val="0"/>
          <w:sz w:val="24"/>
          <w:szCs w:val="24"/>
          <w:u w:val="single"/>
        </w:rPr>
      </w:pPr>
      <w:r w:rsidRPr="000A19D9">
        <w:rPr>
          <w:rFonts w:cs="Arial"/>
          <w:b/>
          <w:noProof w:val="0"/>
          <w:sz w:val="24"/>
          <w:szCs w:val="24"/>
          <w:u w:val="single"/>
        </w:rPr>
        <w:t>XIII. NAREDBE ZA MJERODAVNA INSPEKCIJSKA TIJELA I MJERODAVNE</w:t>
      </w:r>
      <w:r w:rsidRPr="00BC14E1">
        <w:rPr>
          <w:rFonts w:cs="Arial"/>
          <w:b/>
          <w:noProof w:val="0"/>
          <w:sz w:val="24"/>
          <w:szCs w:val="24"/>
          <w:u w:val="single"/>
        </w:rPr>
        <w:t xml:space="preserve"> UPRAVE POLICIJA</w:t>
      </w:r>
    </w:p>
    <w:p w:rsidR="00DA33AB" w:rsidRPr="00BC14E1" w:rsidRDefault="00DA33AB" w:rsidP="00DA33AB">
      <w:pPr>
        <w:ind w:left="360"/>
        <w:jc w:val="both"/>
        <w:rPr>
          <w:rFonts w:cs="Arial"/>
          <w:noProof w:val="0"/>
          <w:sz w:val="24"/>
          <w:szCs w:val="24"/>
        </w:rPr>
      </w:pPr>
    </w:p>
    <w:p w:rsidR="00DA33AB" w:rsidRPr="00B059FA" w:rsidRDefault="00DA33AB" w:rsidP="00DA33AB">
      <w:pPr>
        <w:numPr>
          <w:ilvl w:val="0"/>
          <w:numId w:val="10"/>
        </w:numPr>
        <w:overflowPunct/>
        <w:autoSpaceDE/>
        <w:adjustRightInd/>
        <w:ind w:left="360"/>
        <w:jc w:val="both"/>
        <w:textAlignment w:val="auto"/>
        <w:rPr>
          <w:rFonts w:cs="Arial"/>
          <w:noProof w:val="0"/>
          <w:sz w:val="24"/>
          <w:szCs w:val="24"/>
        </w:rPr>
      </w:pPr>
      <w:r w:rsidRPr="00BC14E1">
        <w:rPr>
          <w:rFonts w:cs="Arial"/>
          <w:noProof w:val="0"/>
          <w:sz w:val="24"/>
          <w:szCs w:val="24"/>
        </w:rPr>
        <w:t>Zadužuju se Federalna uprava za inspekcijske poslove, kantonalne/županijske uprave za inspekcijske poslov</w:t>
      </w:r>
      <w:r>
        <w:rPr>
          <w:rFonts w:cs="Arial"/>
          <w:noProof w:val="0"/>
          <w:sz w:val="24"/>
          <w:szCs w:val="24"/>
        </w:rPr>
        <w:t>e</w:t>
      </w:r>
      <w:r w:rsidRPr="00BC14E1">
        <w:rPr>
          <w:rFonts w:cs="Arial"/>
          <w:noProof w:val="0"/>
          <w:sz w:val="24"/>
          <w:szCs w:val="24"/>
        </w:rPr>
        <w:t>, kao i inspekcije organizirane pri mjerodavnim ministarstvima u kantonu/županiji, odnosno mjerodavni općinski i gradski inspektori da pojačaju inspekcijski nadzor, a u cilju kontrole provođenja naređenih mjera i sprječavanja širenja COVID-19 na području svoje jurisdikcije</w:t>
      </w:r>
      <w:r>
        <w:rPr>
          <w:rFonts w:cs="Arial"/>
          <w:noProof w:val="0"/>
          <w:sz w:val="24"/>
          <w:szCs w:val="24"/>
        </w:rPr>
        <w:t>.</w:t>
      </w:r>
    </w:p>
    <w:p w:rsidR="00DA33AB" w:rsidRPr="00B059FA" w:rsidRDefault="00DA33AB" w:rsidP="00DA33AB">
      <w:pPr>
        <w:overflowPunct/>
        <w:autoSpaceDE/>
        <w:adjustRightInd/>
        <w:ind w:left="360"/>
        <w:jc w:val="both"/>
        <w:textAlignment w:val="auto"/>
        <w:rPr>
          <w:rFonts w:cs="Arial"/>
          <w:noProof w:val="0"/>
          <w:sz w:val="24"/>
          <w:szCs w:val="24"/>
        </w:rPr>
      </w:pPr>
    </w:p>
    <w:p w:rsidR="00DA33AB" w:rsidRPr="00BC14E1" w:rsidRDefault="00DA33AB" w:rsidP="00DA33AB">
      <w:pPr>
        <w:numPr>
          <w:ilvl w:val="0"/>
          <w:numId w:val="10"/>
        </w:numPr>
        <w:overflowPunct/>
        <w:autoSpaceDE/>
        <w:adjustRightInd/>
        <w:ind w:left="360"/>
        <w:jc w:val="both"/>
        <w:textAlignment w:val="auto"/>
        <w:rPr>
          <w:rFonts w:cs="Arial"/>
          <w:noProof w:val="0"/>
          <w:sz w:val="24"/>
          <w:szCs w:val="24"/>
        </w:rPr>
      </w:pPr>
      <w:r>
        <w:rPr>
          <w:rFonts w:cs="Arial"/>
          <w:noProof w:val="0"/>
          <w:sz w:val="24"/>
          <w:szCs w:val="24"/>
        </w:rPr>
        <w:t>Zadužuju</w:t>
      </w:r>
      <w:r w:rsidRPr="00BC14E1">
        <w:rPr>
          <w:rFonts w:cs="Arial"/>
          <w:noProof w:val="0"/>
          <w:sz w:val="24"/>
          <w:szCs w:val="24"/>
        </w:rPr>
        <w:t xml:space="preserve"> se FMUP – Federalna uprava policije i MUP kantona/županije – Uprava policije sukladno točki IV. Odluke o proglašenju prestanka stanja nesreće </w:t>
      </w:r>
      <w:r w:rsidRPr="00BC14E1">
        <w:rPr>
          <w:rFonts w:cs="Arial"/>
          <w:noProof w:val="0"/>
          <w:sz w:val="24"/>
          <w:szCs w:val="24"/>
        </w:rPr>
        <w:lastRenderedPageBreak/>
        <w:t>uzrokovan</w:t>
      </w:r>
      <w:r>
        <w:rPr>
          <w:rFonts w:cs="Arial"/>
          <w:noProof w:val="0"/>
          <w:sz w:val="24"/>
          <w:szCs w:val="24"/>
        </w:rPr>
        <w:t>e</w:t>
      </w:r>
      <w:r w:rsidRPr="00BC14E1">
        <w:rPr>
          <w:rFonts w:cs="Arial"/>
          <w:noProof w:val="0"/>
          <w:sz w:val="24"/>
          <w:szCs w:val="24"/>
        </w:rPr>
        <w:t xml:space="preserve"> pojavom koronavirusa (COVID-19) na području Fe</w:t>
      </w:r>
      <w:r>
        <w:rPr>
          <w:rFonts w:cs="Arial"/>
          <w:noProof w:val="0"/>
          <w:sz w:val="24"/>
          <w:szCs w:val="24"/>
        </w:rPr>
        <w:t>deracije Bosne i Hercegovine („Službene novine Federacije BiH“, br. 34/20 i 5/21) da</w:t>
      </w:r>
      <w:r w:rsidRPr="00BC14E1">
        <w:rPr>
          <w:rFonts w:cs="Arial"/>
          <w:noProof w:val="0"/>
          <w:sz w:val="24"/>
          <w:szCs w:val="24"/>
        </w:rPr>
        <w:t xml:space="preserve"> poduzimaju mjere iz svoje </w:t>
      </w:r>
      <w:r w:rsidRPr="004E54FF">
        <w:rPr>
          <w:rFonts w:cs="Arial"/>
          <w:noProof w:val="0"/>
          <w:sz w:val="24"/>
          <w:szCs w:val="24"/>
        </w:rPr>
        <w:t>mjerodavnosti</w:t>
      </w:r>
      <w:r w:rsidRPr="00B059FA">
        <w:rPr>
          <w:rFonts w:cs="Arial"/>
          <w:noProof w:val="0"/>
          <w:color w:val="FF0000"/>
          <w:sz w:val="24"/>
          <w:szCs w:val="24"/>
        </w:rPr>
        <w:t xml:space="preserve"> </w:t>
      </w:r>
      <w:r w:rsidRPr="00BC14E1">
        <w:rPr>
          <w:rFonts w:cs="Arial"/>
          <w:noProof w:val="0"/>
          <w:sz w:val="24"/>
          <w:szCs w:val="24"/>
        </w:rPr>
        <w:t>kao potpora inspekcijskim službama, a u cilju kontrole provođenja naređenih mjera i sprječavanja širenja COVID-19 na području svoje jurisdikcije.</w:t>
      </w:r>
    </w:p>
    <w:p w:rsidR="00DA33AB" w:rsidRPr="00BC14E1" w:rsidRDefault="00DA33AB" w:rsidP="00DA33AB">
      <w:pPr>
        <w:overflowPunct/>
        <w:autoSpaceDE/>
        <w:adjustRightInd/>
        <w:ind w:left="720"/>
        <w:rPr>
          <w:rFonts w:cs="Arial"/>
          <w:noProof w:val="0"/>
          <w:sz w:val="24"/>
          <w:szCs w:val="24"/>
        </w:rPr>
      </w:pPr>
    </w:p>
    <w:p w:rsidR="00DA33AB" w:rsidRPr="00BC14E1" w:rsidRDefault="00DA33AB" w:rsidP="00DA33AB">
      <w:pPr>
        <w:numPr>
          <w:ilvl w:val="0"/>
          <w:numId w:val="10"/>
        </w:numPr>
        <w:overflowPunct/>
        <w:autoSpaceDE/>
        <w:adjustRightInd/>
        <w:ind w:left="360"/>
        <w:jc w:val="both"/>
        <w:textAlignment w:val="auto"/>
        <w:rPr>
          <w:rFonts w:cs="Arial"/>
          <w:noProof w:val="0"/>
          <w:sz w:val="24"/>
          <w:szCs w:val="24"/>
        </w:rPr>
      </w:pPr>
      <w:r w:rsidRPr="00BC14E1">
        <w:rPr>
          <w:rFonts w:cs="Arial"/>
          <w:noProof w:val="0"/>
          <w:sz w:val="24"/>
          <w:szCs w:val="24"/>
        </w:rPr>
        <w:t xml:space="preserve">Zadužuju se Federalna </w:t>
      </w:r>
      <w:r>
        <w:rPr>
          <w:rFonts w:cs="Arial"/>
          <w:noProof w:val="0"/>
          <w:sz w:val="24"/>
          <w:szCs w:val="24"/>
        </w:rPr>
        <w:t>uprava za inspekcijske poslove,</w:t>
      </w:r>
      <w:r w:rsidRPr="00BC14E1">
        <w:rPr>
          <w:rFonts w:cs="Arial"/>
          <w:noProof w:val="0"/>
          <w:sz w:val="24"/>
          <w:szCs w:val="24"/>
        </w:rPr>
        <w:t xml:space="preserve"> kantonalne/županijske uprave za inspekcijske poslove, kao i inspekcije organizirane pri mjerodavnim ministarstvima u kantonu/županiji, odnosno mjerodavni općinski i gradski inspektori da dostave Kriznom stožeru Federalnog ministarstva zdravstva, odnosno kriznim stožerima kantonalnih/županijskih ministarstava zdravstva</w:t>
      </w:r>
      <w:r>
        <w:rPr>
          <w:rFonts w:cs="Arial"/>
          <w:noProof w:val="0"/>
          <w:sz w:val="24"/>
          <w:szCs w:val="24"/>
        </w:rPr>
        <w:t>,</w:t>
      </w:r>
      <w:r w:rsidRPr="00BC14E1">
        <w:rPr>
          <w:rFonts w:cs="Arial"/>
          <w:noProof w:val="0"/>
          <w:sz w:val="24"/>
          <w:szCs w:val="24"/>
        </w:rPr>
        <w:t xml:space="preserve"> izvješća o pojačanom inspekcijskom nadzoru, a u cilju kontrole provođenja naređenih mjera i sprječavanja širenja COVID-19</w:t>
      </w:r>
      <w:r>
        <w:rPr>
          <w:rFonts w:cs="Arial"/>
          <w:noProof w:val="0"/>
          <w:sz w:val="24"/>
          <w:szCs w:val="24"/>
        </w:rPr>
        <w:t xml:space="preserve"> na području svoje jurisdikcije</w:t>
      </w:r>
      <w:r w:rsidRPr="00BC14E1">
        <w:rPr>
          <w:rFonts w:cs="Arial"/>
          <w:noProof w:val="0"/>
          <w:sz w:val="24"/>
          <w:szCs w:val="24"/>
        </w:rPr>
        <w:t xml:space="preserve"> te da navedena izvješća nastave dostavljati u kontinuitetu svakih 14 dana. Krizni stožeri kantonalnih/županijskih ministarstava zdravstva navedena objedinjena izvješća za područje kantona/županije dostavljaju Kriznom stožeru Federalnog ministarstva zdravstva.</w:t>
      </w:r>
    </w:p>
    <w:p w:rsidR="00DA33AB" w:rsidRDefault="00DA33AB" w:rsidP="00DA33AB">
      <w:pPr>
        <w:ind w:left="360"/>
        <w:jc w:val="both"/>
        <w:rPr>
          <w:rFonts w:cs="Arial"/>
          <w:b/>
          <w:noProof w:val="0"/>
          <w:sz w:val="24"/>
          <w:szCs w:val="24"/>
        </w:rPr>
      </w:pPr>
    </w:p>
    <w:p w:rsidR="00DA33AB" w:rsidRPr="00BC14E1" w:rsidRDefault="00DA33AB" w:rsidP="00DA33AB">
      <w:pPr>
        <w:ind w:left="360"/>
        <w:jc w:val="both"/>
        <w:rPr>
          <w:rFonts w:cs="Arial"/>
          <w:b/>
          <w:noProof w:val="0"/>
          <w:sz w:val="24"/>
          <w:szCs w:val="24"/>
        </w:rPr>
      </w:pPr>
    </w:p>
    <w:p w:rsidR="00DA33AB" w:rsidRPr="00BC14E1" w:rsidRDefault="00DA33AB" w:rsidP="00DA33AB">
      <w:pPr>
        <w:jc w:val="both"/>
        <w:rPr>
          <w:rFonts w:cs="Arial"/>
          <w:b/>
          <w:noProof w:val="0"/>
          <w:sz w:val="24"/>
          <w:szCs w:val="24"/>
          <w:u w:val="single"/>
        </w:rPr>
      </w:pPr>
      <w:r w:rsidRPr="00185823">
        <w:rPr>
          <w:rFonts w:cs="Arial"/>
          <w:b/>
          <w:noProof w:val="0"/>
          <w:sz w:val="24"/>
          <w:szCs w:val="24"/>
          <w:u w:val="single"/>
        </w:rPr>
        <w:t>XIV. NAREDBE</w:t>
      </w:r>
      <w:r w:rsidRPr="000A19D9">
        <w:rPr>
          <w:rFonts w:cs="Arial"/>
          <w:b/>
          <w:noProof w:val="0"/>
          <w:sz w:val="24"/>
          <w:szCs w:val="24"/>
          <w:u w:val="single"/>
        </w:rPr>
        <w:t xml:space="preserve"> ZA ODRŽAVANJE SJEDNICA I RADNIH TIJELA PARLAMENTA</w:t>
      </w:r>
      <w:r w:rsidRPr="00BC14E1">
        <w:rPr>
          <w:rFonts w:cs="Arial"/>
          <w:b/>
          <w:noProof w:val="0"/>
          <w:sz w:val="24"/>
          <w:szCs w:val="24"/>
          <w:u w:val="single"/>
        </w:rPr>
        <w:t xml:space="preserve"> FEDERACIJE BOSNE I HERCEGOVINE</w:t>
      </w:r>
    </w:p>
    <w:p w:rsidR="00DA33AB" w:rsidRPr="00BC14E1" w:rsidRDefault="00DA33AB" w:rsidP="00DA33AB">
      <w:pPr>
        <w:ind w:left="360"/>
        <w:jc w:val="both"/>
        <w:rPr>
          <w:rFonts w:cs="Arial"/>
          <w:noProof w:val="0"/>
          <w:sz w:val="24"/>
          <w:szCs w:val="24"/>
        </w:rPr>
      </w:pPr>
    </w:p>
    <w:p w:rsidR="00DA33AB" w:rsidRPr="00BC14E1" w:rsidRDefault="00DA33AB" w:rsidP="00DA33AB">
      <w:pPr>
        <w:numPr>
          <w:ilvl w:val="0"/>
          <w:numId w:val="11"/>
        </w:numPr>
        <w:overflowPunct/>
        <w:autoSpaceDE/>
        <w:adjustRightInd/>
        <w:spacing w:after="160" w:line="256" w:lineRule="auto"/>
        <w:ind w:left="360"/>
        <w:contextualSpacing/>
        <w:jc w:val="both"/>
        <w:textAlignment w:val="auto"/>
        <w:rPr>
          <w:rFonts w:cs="Arial"/>
          <w:noProof w:val="0"/>
          <w:sz w:val="24"/>
          <w:szCs w:val="24"/>
        </w:rPr>
      </w:pPr>
      <w:r>
        <w:rPr>
          <w:rFonts w:cs="Arial"/>
          <w:noProof w:val="0"/>
          <w:sz w:val="24"/>
          <w:szCs w:val="24"/>
        </w:rPr>
        <w:t>Iznimno</w:t>
      </w:r>
      <w:r w:rsidRPr="00BC14E1">
        <w:rPr>
          <w:rFonts w:cs="Arial"/>
          <w:noProof w:val="0"/>
          <w:sz w:val="24"/>
          <w:szCs w:val="24"/>
        </w:rPr>
        <w:t xml:space="preserve"> od Poglavlja I. „Opće naredbe“</w:t>
      </w:r>
      <w:r>
        <w:rPr>
          <w:rFonts w:cs="Arial"/>
          <w:noProof w:val="0"/>
          <w:sz w:val="24"/>
          <w:szCs w:val="24"/>
        </w:rPr>
        <w:t>,</w:t>
      </w:r>
      <w:r w:rsidRPr="00BC14E1">
        <w:rPr>
          <w:rFonts w:cs="Arial"/>
          <w:noProof w:val="0"/>
          <w:sz w:val="24"/>
          <w:szCs w:val="24"/>
        </w:rPr>
        <w:t xml:space="preserve"> točke </w:t>
      </w:r>
      <w:r>
        <w:rPr>
          <w:rFonts w:cs="Arial"/>
          <w:noProof w:val="0"/>
          <w:sz w:val="24"/>
          <w:szCs w:val="24"/>
        </w:rPr>
        <w:t>3</w:t>
      </w:r>
      <w:r w:rsidRPr="00BC14E1">
        <w:rPr>
          <w:rFonts w:cs="Arial"/>
          <w:noProof w:val="0"/>
          <w:sz w:val="24"/>
          <w:szCs w:val="24"/>
        </w:rPr>
        <w:t xml:space="preserve">. kojom je utvrđeno da je </w:t>
      </w:r>
      <w:r>
        <w:rPr>
          <w:rFonts w:cs="Arial"/>
          <w:noProof w:val="0"/>
          <w:sz w:val="24"/>
          <w:szCs w:val="24"/>
        </w:rPr>
        <w:t>u zatvorenom prostoru dopušteno</w:t>
      </w:r>
      <w:r w:rsidRPr="00BC14E1">
        <w:rPr>
          <w:rFonts w:cs="Arial"/>
          <w:noProof w:val="0"/>
          <w:sz w:val="24"/>
          <w:szCs w:val="24"/>
        </w:rPr>
        <w:t xml:space="preserve"> okupljanje </w:t>
      </w:r>
      <w:r w:rsidRPr="00185823">
        <w:rPr>
          <w:rFonts w:cs="Arial"/>
          <w:noProof w:val="0"/>
          <w:sz w:val="24"/>
          <w:szCs w:val="24"/>
        </w:rPr>
        <w:t>ljudi, ali</w:t>
      </w:r>
      <w:r w:rsidRPr="00BC14E1">
        <w:rPr>
          <w:rFonts w:cs="Arial"/>
          <w:noProof w:val="0"/>
          <w:sz w:val="24"/>
          <w:szCs w:val="24"/>
        </w:rPr>
        <w:t xml:space="preserve"> </w:t>
      </w:r>
      <w:r>
        <w:rPr>
          <w:rFonts w:cs="Arial"/>
          <w:noProof w:val="0"/>
          <w:sz w:val="24"/>
          <w:szCs w:val="24"/>
        </w:rPr>
        <w:t>ne više od 50 osoba, dopušta</w:t>
      </w:r>
      <w:r w:rsidRPr="00BC14E1">
        <w:rPr>
          <w:rFonts w:cs="Arial"/>
          <w:noProof w:val="0"/>
          <w:sz w:val="24"/>
          <w:szCs w:val="24"/>
        </w:rPr>
        <w:t xml:space="preserve"> se održavanje sjednica i radnih tijela Parlamenta Federaci</w:t>
      </w:r>
      <w:r>
        <w:rPr>
          <w:rFonts w:cs="Arial"/>
          <w:noProof w:val="0"/>
          <w:sz w:val="24"/>
          <w:szCs w:val="24"/>
        </w:rPr>
        <w:t>je Bosne i Hercegovine, uz pošti</w:t>
      </w:r>
      <w:r w:rsidRPr="00BC14E1">
        <w:rPr>
          <w:rFonts w:cs="Arial"/>
          <w:noProof w:val="0"/>
          <w:sz w:val="24"/>
          <w:szCs w:val="24"/>
        </w:rPr>
        <w:t>vanje higijensko-epidemioloških preporuka Zavoda za javno zdravstvo Fede</w:t>
      </w:r>
      <w:r>
        <w:rPr>
          <w:rFonts w:cs="Arial"/>
          <w:noProof w:val="0"/>
          <w:sz w:val="24"/>
          <w:szCs w:val="24"/>
        </w:rPr>
        <w:t>racije Bosne i Hercegovine, koje</w:t>
      </w:r>
      <w:r w:rsidRPr="00BC14E1">
        <w:rPr>
          <w:rFonts w:cs="Arial"/>
          <w:noProof w:val="0"/>
          <w:sz w:val="24"/>
          <w:szCs w:val="24"/>
        </w:rPr>
        <w:t xml:space="preserve"> su sastavni dio ove naredbe, kao i pod uvjetom da veličina prostora u kojem se održavaju sjednice i radna tijela Parlamenta Federacije Bosne i Hercegovine omogućava provedbu navedenih mjera.</w:t>
      </w:r>
    </w:p>
    <w:p w:rsidR="00DA33AB" w:rsidRPr="00BC14E1" w:rsidRDefault="00DA33AB" w:rsidP="00DA33AB">
      <w:pPr>
        <w:overflowPunct/>
        <w:autoSpaceDE/>
        <w:adjustRightInd/>
        <w:ind w:left="360"/>
        <w:jc w:val="both"/>
        <w:rPr>
          <w:rFonts w:cs="Arial"/>
          <w:noProof w:val="0"/>
          <w:sz w:val="24"/>
          <w:szCs w:val="24"/>
        </w:rPr>
      </w:pPr>
    </w:p>
    <w:p w:rsidR="00DA33AB" w:rsidRPr="00BC14E1" w:rsidRDefault="00DA33AB" w:rsidP="00DA33AB">
      <w:pPr>
        <w:numPr>
          <w:ilvl w:val="0"/>
          <w:numId w:val="11"/>
        </w:numPr>
        <w:overflowPunct/>
        <w:autoSpaceDE/>
        <w:adjustRightInd/>
        <w:spacing w:after="160" w:line="256" w:lineRule="auto"/>
        <w:ind w:left="360"/>
        <w:contextualSpacing/>
        <w:jc w:val="both"/>
        <w:textAlignment w:val="auto"/>
        <w:rPr>
          <w:rFonts w:cs="Arial"/>
          <w:noProof w:val="0"/>
          <w:sz w:val="24"/>
          <w:szCs w:val="24"/>
        </w:rPr>
      </w:pPr>
      <w:r>
        <w:rPr>
          <w:rFonts w:cs="Arial"/>
          <w:noProof w:val="0"/>
          <w:sz w:val="24"/>
          <w:szCs w:val="24"/>
        </w:rPr>
        <w:t>Nalaže se k</w:t>
      </w:r>
      <w:r w:rsidRPr="00BC14E1">
        <w:rPr>
          <w:rFonts w:cs="Arial"/>
          <w:noProof w:val="0"/>
          <w:sz w:val="24"/>
          <w:szCs w:val="24"/>
        </w:rPr>
        <w:t>riznim stožerima kantonalnih/županijskih ministarstava zdravstva da na temelju procjene COVID-19 epidemiološke situacije i uz higijensko-epidemiološke preporuke zavoda za javno zdravstvo kantona/županije, na području kantona/županije, kao i općina, donesu naredbu za održavanj</w:t>
      </w:r>
      <w:r>
        <w:rPr>
          <w:rFonts w:cs="Arial"/>
          <w:noProof w:val="0"/>
          <w:sz w:val="24"/>
          <w:szCs w:val="24"/>
        </w:rPr>
        <w:t>e</w:t>
      </w:r>
      <w:r w:rsidRPr="00BC14E1">
        <w:rPr>
          <w:rFonts w:cs="Arial"/>
          <w:noProof w:val="0"/>
          <w:sz w:val="24"/>
          <w:szCs w:val="24"/>
        </w:rPr>
        <w:t xml:space="preserve"> sjednica i radnih tijela zakonodavnih tijel</w:t>
      </w:r>
      <w:r>
        <w:rPr>
          <w:rFonts w:cs="Arial"/>
          <w:noProof w:val="0"/>
          <w:sz w:val="24"/>
          <w:szCs w:val="24"/>
        </w:rPr>
        <w:t>a kantona/županije, kao i tijela</w:t>
      </w:r>
      <w:r w:rsidRPr="00BC14E1">
        <w:rPr>
          <w:rFonts w:cs="Arial"/>
          <w:noProof w:val="0"/>
          <w:sz w:val="24"/>
          <w:szCs w:val="24"/>
        </w:rPr>
        <w:t xml:space="preserve"> odlučivanja u jedinicama lokalne samouprave (gradska, općinska vijeća i sl.)</w:t>
      </w:r>
      <w:r>
        <w:rPr>
          <w:rFonts w:cs="Arial"/>
          <w:noProof w:val="0"/>
          <w:sz w:val="24"/>
          <w:szCs w:val="24"/>
        </w:rPr>
        <w:t>.</w:t>
      </w:r>
      <w:r w:rsidRPr="00BC14E1">
        <w:rPr>
          <w:rFonts w:cs="Arial"/>
          <w:noProof w:val="0"/>
          <w:sz w:val="24"/>
          <w:szCs w:val="24"/>
        </w:rPr>
        <w:t xml:space="preserve"> </w:t>
      </w:r>
    </w:p>
    <w:p w:rsidR="00DA33AB" w:rsidRDefault="00DA33AB" w:rsidP="00DA33AB">
      <w:pPr>
        <w:jc w:val="both"/>
        <w:rPr>
          <w:rFonts w:cs="Arial"/>
          <w:noProof w:val="0"/>
          <w:sz w:val="24"/>
          <w:szCs w:val="24"/>
        </w:rPr>
      </w:pPr>
    </w:p>
    <w:p w:rsidR="00DA33AB" w:rsidRPr="00185823" w:rsidRDefault="00DA33AB" w:rsidP="00DA33AB">
      <w:pPr>
        <w:jc w:val="both"/>
        <w:rPr>
          <w:rFonts w:cs="Arial"/>
          <w:noProof w:val="0"/>
          <w:sz w:val="24"/>
          <w:szCs w:val="24"/>
        </w:rPr>
      </w:pPr>
    </w:p>
    <w:p w:rsidR="00DA33AB" w:rsidRPr="00185823" w:rsidRDefault="00DA33AB" w:rsidP="00DA33AB">
      <w:pPr>
        <w:jc w:val="both"/>
        <w:rPr>
          <w:rFonts w:cs="Arial"/>
          <w:b/>
          <w:noProof w:val="0"/>
          <w:sz w:val="24"/>
          <w:szCs w:val="24"/>
          <w:u w:val="single"/>
        </w:rPr>
      </w:pPr>
      <w:r w:rsidRPr="00185823">
        <w:rPr>
          <w:rFonts w:cs="Arial"/>
          <w:b/>
          <w:noProof w:val="0"/>
          <w:sz w:val="24"/>
          <w:szCs w:val="24"/>
          <w:u w:val="single"/>
        </w:rPr>
        <w:t>XV. NAREDBE ZA ODRŽAVANJE PRETRESA U SUDOVIMA U FEDERACIJI BOSNE I HERCEGOVINE</w:t>
      </w:r>
    </w:p>
    <w:p w:rsidR="00DA33AB" w:rsidRPr="00185823" w:rsidRDefault="00DA33AB" w:rsidP="00DA33AB">
      <w:pPr>
        <w:jc w:val="both"/>
        <w:rPr>
          <w:rFonts w:cs="Arial"/>
          <w:b/>
          <w:noProof w:val="0"/>
          <w:sz w:val="24"/>
          <w:szCs w:val="24"/>
          <w:u w:val="single"/>
        </w:rPr>
      </w:pPr>
    </w:p>
    <w:p w:rsidR="00DA33AB" w:rsidRPr="00BC14E1" w:rsidRDefault="00DA33AB" w:rsidP="00DA33AB">
      <w:pPr>
        <w:numPr>
          <w:ilvl w:val="0"/>
          <w:numId w:val="18"/>
        </w:numPr>
        <w:overflowPunct/>
        <w:autoSpaceDE/>
        <w:adjustRightInd/>
        <w:jc w:val="both"/>
        <w:rPr>
          <w:rFonts w:cs="Arial"/>
          <w:noProof w:val="0"/>
          <w:sz w:val="24"/>
          <w:szCs w:val="24"/>
        </w:rPr>
      </w:pPr>
      <w:r w:rsidRPr="00185823">
        <w:rPr>
          <w:rFonts w:cs="Arial"/>
          <w:noProof w:val="0"/>
          <w:sz w:val="24"/>
          <w:szCs w:val="24"/>
        </w:rPr>
        <w:t xml:space="preserve">Iznimno od Poglavlja I. „Opće naredbe“, točke 3. kojom je utvrđeno da je u zatvorenom prostoru dopušteno okupljanje ljudi, ali </w:t>
      </w:r>
      <w:r>
        <w:rPr>
          <w:rFonts w:cs="Arial"/>
          <w:noProof w:val="0"/>
          <w:sz w:val="24"/>
          <w:szCs w:val="24"/>
        </w:rPr>
        <w:t xml:space="preserve">ne više od 50 osoba, </w:t>
      </w:r>
      <w:r>
        <w:rPr>
          <w:rFonts w:cs="Arial"/>
          <w:noProof w:val="0"/>
          <w:sz w:val="24"/>
          <w:szCs w:val="24"/>
        </w:rPr>
        <w:lastRenderedPageBreak/>
        <w:t>dopušta</w:t>
      </w:r>
      <w:r w:rsidRPr="00BC14E1">
        <w:rPr>
          <w:rFonts w:cs="Arial"/>
          <w:noProof w:val="0"/>
          <w:sz w:val="24"/>
          <w:szCs w:val="24"/>
        </w:rPr>
        <w:t xml:space="preserve"> se održavanje pretresa u Vrhovnom sudu Federaci</w:t>
      </w:r>
      <w:r>
        <w:rPr>
          <w:rFonts w:cs="Arial"/>
          <w:noProof w:val="0"/>
          <w:sz w:val="24"/>
          <w:szCs w:val="24"/>
        </w:rPr>
        <w:t>je Bosne i Hercegovine, uz pošti</w:t>
      </w:r>
      <w:r w:rsidRPr="00BC14E1">
        <w:rPr>
          <w:rFonts w:cs="Arial"/>
          <w:noProof w:val="0"/>
          <w:sz w:val="24"/>
          <w:szCs w:val="24"/>
        </w:rPr>
        <w:t>vanje higijensko-epidemioloških preporuka Zavoda za javno zdravstvo Fede</w:t>
      </w:r>
      <w:r>
        <w:rPr>
          <w:rFonts w:cs="Arial"/>
          <w:noProof w:val="0"/>
          <w:sz w:val="24"/>
          <w:szCs w:val="24"/>
        </w:rPr>
        <w:t>racije Bosne i Hercegovine, koje</w:t>
      </w:r>
      <w:r w:rsidRPr="00BC14E1">
        <w:rPr>
          <w:rFonts w:cs="Arial"/>
          <w:noProof w:val="0"/>
          <w:sz w:val="24"/>
          <w:szCs w:val="24"/>
        </w:rPr>
        <w:t xml:space="preserve"> su sastavni dio ove naredbe, kao i pod uvjetom da veličina prostora u kojem se održavaju pretresi omogućava provedbu navedenih mjera.</w:t>
      </w:r>
    </w:p>
    <w:p w:rsidR="00DA33AB" w:rsidRPr="00BC14E1" w:rsidRDefault="00DA33AB" w:rsidP="00DA33AB">
      <w:pPr>
        <w:overflowPunct/>
        <w:autoSpaceDE/>
        <w:adjustRightInd/>
        <w:jc w:val="both"/>
        <w:rPr>
          <w:rFonts w:cs="Arial"/>
          <w:noProof w:val="0"/>
          <w:sz w:val="24"/>
          <w:szCs w:val="24"/>
        </w:rPr>
      </w:pPr>
    </w:p>
    <w:p w:rsidR="00DA33AB" w:rsidRPr="000A19D9" w:rsidRDefault="00DA33AB" w:rsidP="00DA33AB">
      <w:pPr>
        <w:numPr>
          <w:ilvl w:val="0"/>
          <w:numId w:val="18"/>
        </w:numPr>
        <w:overflowPunct/>
        <w:autoSpaceDE/>
        <w:adjustRightInd/>
        <w:jc w:val="both"/>
        <w:rPr>
          <w:rFonts w:cs="Arial"/>
          <w:noProof w:val="0"/>
          <w:sz w:val="24"/>
          <w:szCs w:val="24"/>
        </w:rPr>
      </w:pPr>
      <w:r>
        <w:rPr>
          <w:rFonts w:cs="Arial"/>
          <w:noProof w:val="0"/>
          <w:sz w:val="24"/>
          <w:szCs w:val="24"/>
        </w:rPr>
        <w:t>Nalaže se k</w:t>
      </w:r>
      <w:r w:rsidRPr="00BC14E1">
        <w:rPr>
          <w:rFonts w:cs="Arial"/>
          <w:noProof w:val="0"/>
          <w:sz w:val="24"/>
          <w:szCs w:val="24"/>
        </w:rPr>
        <w:t>riznim stožerima kantonalnih/županijskih ministarstava zdravstva da na temelju procjene COVID-19 epidemiološke situacije i uz higijensko-epidemiološke preporuke zavoda za javno zdravstvo kantona/županije, na području kantona/županije, kao i općina, donesu naredbe za održavanja pretresa u sudovima na području kantona/županija, kao i općina.</w:t>
      </w:r>
    </w:p>
    <w:p w:rsidR="00DA33AB" w:rsidRDefault="00DA33AB" w:rsidP="00DA33AB">
      <w:pPr>
        <w:rPr>
          <w:rFonts w:cs="Arial"/>
          <w:noProof w:val="0"/>
          <w:sz w:val="24"/>
          <w:szCs w:val="24"/>
        </w:rPr>
      </w:pPr>
    </w:p>
    <w:p w:rsidR="00DA33AB" w:rsidRDefault="00DA33AB" w:rsidP="00DA33AB">
      <w:pPr>
        <w:rPr>
          <w:rFonts w:cs="Arial"/>
          <w:noProof w:val="0"/>
          <w:sz w:val="24"/>
          <w:szCs w:val="24"/>
        </w:rPr>
      </w:pPr>
    </w:p>
    <w:p w:rsidR="00DA33AB" w:rsidRDefault="00DA33AB" w:rsidP="00DA33AB">
      <w:pPr>
        <w:rPr>
          <w:rFonts w:cs="Arial"/>
          <w:noProof w:val="0"/>
          <w:sz w:val="24"/>
          <w:szCs w:val="24"/>
        </w:rPr>
      </w:pPr>
    </w:p>
    <w:p w:rsidR="00DA33AB" w:rsidRDefault="00DA33AB" w:rsidP="00DA33AB">
      <w:pPr>
        <w:rPr>
          <w:rFonts w:cs="Arial"/>
          <w:noProof w:val="0"/>
          <w:sz w:val="24"/>
          <w:szCs w:val="24"/>
        </w:rPr>
      </w:pPr>
    </w:p>
    <w:p w:rsidR="00DA33AB" w:rsidRDefault="00DA33AB" w:rsidP="00DA33AB">
      <w:pPr>
        <w:rPr>
          <w:rFonts w:cs="Arial"/>
          <w:noProof w:val="0"/>
          <w:sz w:val="24"/>
          <w:szCs w:val="24"/>
        </w:rPr>
      </w:pPr>
    </w:p>
    <w:p w:rsidR="00DA33AB" w:rsidRDefault="00DA33AB" w:rsidP="00DA33AB">
      <w:pPr>
        <w:rPr>
          <w:rFonts w:cs="Arial"/>
          <w:noProof w:val="0"/>
          <w:sz w:val="24"/>
          <w:szCs w:val="24"/>
        </w:rPr>
      </w:pPr>
    </w:p>
    <w:p w:rsidR="00DA33AB" w:rsidRDefault="00DA33AB" w:rsidP="00DA33AB">
      <w:pPr>
        <w:rPr>
          <w:rFonts w:cs="Arial"/>
          <w:noProof w:val="0"/>
          <w:sz w:val="24"/>
          <w:szCs w:val="24"/>
        </w:rPr>
      </w:pPr>
    </w:p>
    <w:p w:rsidR="00DA33AB" w:rsidRDefault="00DA33AB" w:rsidP="00DA33AB">
      <w:pPr>
        <w:rPr>
          <w:rFonts w:cs="Arial"/>
          <w:noProof w:val="0"/>
          <w:sz w:val="24"/>
          <w:szCs w:val="24"/>
        </w:rPr>
      </w:pPr>
    </w:p>
    <w:p w:rsidR="00DA33AB" w:rsidRDefault="00DA33AB" w:rsidP="00DA33AB">
      <w:pPr>
        <w:rPr>
          <w:rFonts w:cs="Arial"/>
          <w:noProof w:val="0"/>
          <w:sz w:val="24"/>
          <w:szCs w:val="24"/>
        </w:rPr>
      </w:pPr>
    </w:p>
    <w:p w:rsidR="00DA33AB" w:rsidRDefault="00DA33AB" w:rsidP="00DA33AB">
      <w:pPr>
        <w:rPr>
          <w:rFonts w:cs="Arial"/>
          <w:noProof w:val="0"/>
          <w:sz w:val="24"/>
          <w:szCs w:val="24"/>
        </w:rPr>
      </w:pPr>
    </w:p>
    <w:p w:rsidR="00DA33AB" w:rsidRDefault="00DA33AB"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0A79A8" w:rsidRDefault="000A79A8" w:rsidP="00DA33AB">
      <w:pPr>
        <w:rPr>
          <w:rFonts w:cs="Arial"/>
          <w:noProof w:val="0"/>
          <w:sz w:val="24"/>
          <w:szCs w:val="24"/>
        </w:rPr>
      </w:pPr>
    </w:p>
    <w:p w:rsidR="007D41D1" w:rsidRDefault="007D41D1" w:rsidP="00DA33AB">
      <w:pPr>
        <w:rPr>
          <w:rFonts w:cs="Arial"/>
          <w:noProof w:val="0"/>
          <w:sz w:val="24"/>
          <w:szCs w:val="24"/>
        </w:rPr>
      </w:pPr>
    </w:p>
    <w:p w:rsidR="007D41D1" w:rsidRDefault="007D41D1" w:rsidP="00DA33AB">
      <w:pPr>
        <w:rPr>
          <w:rFonts w:cs="Arial"/>
          <w:noProof w:val="0"/>
          <w:sz w:val="24"/>
          <w:szCs w:val="24"/>
        </w:rPr>
      </w:pPr>
    </w:p>
    <w:p w:rsidR="007D41D1" w:rsidRDefault="007D41D1" w:rsidP="00DA33AB">
      <w:pPr>
        <w:rPr>
          <w:rFonts w:cs="Arial"/>
          <w:noProof w:val="0"/>
          <w:sz w:val="24"/>
          <w:szCs w:val="24"/>
        </w:rPr>
      </w:pPr>
    </w:p>
    <w:p w:rsidR="007D41D1" w:rsidRDefault="007D41D1" w:rsidP="00DA33AB">
      <w:pPr>
        <w:rPr>
          <w:rFonts w:cs="Arial"/>
          <w:noProof w:val="0"/>
          <w:sz w:val="24"/>
          <w:szCs w:val="24"/>
        </w:rPr>
      </w:pPr>
    </w:p>
    <w:p w:rsidR="007D41D1" w:rsidRDefault="007D41D1" w:rsidP="00DA33AB">
      <w:pPr>
        <w:rPr>
          <w:rFonts w:cs="Arial"/>
          <w:noProof w:val="0"/>
          <w:sz w:val="24"/>
          <w:szCs w:val="24"/>
        </w:rPr>
      </w:pPr>
    </w:p>
    <w:p w:rsidR="007D41D1" w:rsidRDefault="007D41D1" w:rsidP="00DA33AB">
      <w:pPr>
        <w:rPr>
          <w:rFonts w:cs="Arial"/>
          <w:noProof w:val="0"/>
          <w:sz w:val="24"/>
          <w:szCs w:val="24"/>
        </w:rPr>
      </w:pPr>
    </w:p>
    <w:p w:rsidR="007D41D1" w:rsidRDefault="007D41D1" w:rsidP="00DA33AB">
      <w:pPr>
        <w:rPr>
          <w:rFonts w:cs="Arial"/>
          <w:noProof w:val="0"/>
          <w:sz w:val="24"/>
          <w:szCs w:val="24"/>
        </w:rPr>
      </w:pPr>
    </w:p>
    <w:p w:rsidR="007D41D1" w:rsidRDefault="007D41D1" w:rsidP="00DA33AB">
      <w:pPr>
        <w:rPr>
          <w:rFonts w:cs="Arial"/>
          <w:noProof w:val="0"/>
          <w:sz w:val="24"/>
          <w:szCs w:val="24"/>
        </w:rPr>
      </w:pPr>
    </w:p>
    <w:p w:rsidR="00DA33AB" w:rsidRPr="00BC14E1" w:rsidRDefault="00DA33AB" w:rsidP="00DA33AB">
      <w:pPr>
        <w:rPr>
          <w:rFonts w:cs="Arial"/>
          <w:noProof w:val="0"/>
          <w:sz w:val="24"/>
          <w:szCs w:val="24"/>
        </w:rPr>
      </w:pPr>
    </w:p>
    <w:p w:rsidR="00DA33AB" w:rsidRPr="00BC14E1" w:rsidRDefault="00DA33AB" w:rsidP="00DA33AB">
      <w:pPr>
        <w:jc w:val="both"/>
        <w:rPr>
          <w:rFonts w:cs="Arial"/>
          <w:b/>
          <w:noProof w:val="0"/>
          <w:sz w:val="28"/>
          <w:szCs w:val="28"/>
        </w:rPr>
      </w:pPr>
      <w:r w:rsidRPr="00BC14E1">
        <w:rPr>
          <w:rFonts w:cs="Arial"/>
          <w:b/>
          <w:noProof w:val="0"/>
          <w:sz w:val="28"/>
          <w:szCs w:val="28"/>
        </w:rPr>
        <w:t>Privitak 2.</w:t>
      </w:r>
    </w:p>
    <w:p w:rsidR="00DA33AB" w:rsidRPr="00BC14E1" w:rsidRDefault="00DA33AB" w:rsidP="00DA33AB">
      <w:pPr>
        <w:jc w:val="both"/>
        <w:rPr>
          <w:rFonts w:cs="Arial"/>
          <w:noProof w:val="0"/>
          <w:sz w:val="24"/>
          <w:szCs w:val="24"/>
        </w:rPr>
      </w:pPr>
    </w:p>
    <w:p w:rsidR="00DA33AB" w:rsidRPr="00BC14E1" w:rsidRDefault="00DA33AB" w:rsidP="00DA33AB">
      <w:pPr>
        <w:ind w:left="360"/>
        <w:jc w:val="center"/>
        <w:rPr>
          <w:rFonts w:cs="Arial"/>
          <w:b/>
          <w:noProof w:val="0"/>
          <w:sz w:val="24"/>
          <w:szCs w:val="24"/>
        </w:rPr>
      </w:pPr>
      <w:r w:rsidRPr="00BC14E1">
        <w:rPr>
          <w:rFonts w:cs="Arial"/>
          <w:b/>
          <w:noProof w:val="0"/>
          <w:sz w:val="24"/>
          <w:szCs w:val="24"/>
        </w:rPr>
        <w:t xml:space="preserve">PREPORUKE KRIZNOG STOŽERA </w:t>
      </w:r>
    </w:p>
    <w:p w:rsidR="00DA33AB" w:rsidRPr="00BC14E1" w:rsidRDefault="00DA33AB" w:rsidP="00DA33AB">
      <w:pPr>
        <w:ind w:left="360"/>
        <w:jc w:val="center"/>
        <w:rPr>
          <w:rFonts w:cs="Arial"/>
          <w:b/>
          <w:noProof w:val="0"/>
          <w:sz w:val="24"/>
          <w:szCs w:val="24"/>
        </w:rPr>
      </w:pPr>
      <w:r w:rsidRPr="00BC14E1">
        <w:rPr>
          <w:rFonts w:cs="Arial"/>
          <w:b/>
          <w:noProof w:val="0"/>
          <w:sz w:val="24"/>
          <w:szCs w:val="24"/>
        </w:rPr>
        <w:t>FEDERALNOG MINISTARSTVA ZDRAVSTVA</w:t>
      </w:r>
    </w:p>
    <w:p w:rsidR="00DA33AB" w:rsidRPr="00BC14E1" w:rsidRDefault="00DA33AB" w:rsidP="00DA33AB">
      <w:pPr>
        <w:ind w:left="360"/>
        <w:jc w:val="center"/>
        <w:rPr>
          <w:rFonts w:cs="Arial"/>
          <w:b/>
          <w:noProof w:val="0"/>
          <w:sz w:val="24"/>
          <w:szCs w:val="24"/>
        </w:rPr>
      </w:pPr>
    </w:p>
    <w:p w:rsidR="00DA33AB" w:rsidRPr="00BC14E1" w:rsidRDefault="00DA33AB" w:rsidP="00DA33AB">
      <w:pPr>
        <w:numPr>
          <w:ilvl w:val="0"/>
          <w:numId w:val="2"/>
        </w:numPr>
        <w:overflowPunct/>
        <w:autoSpaceDE/>
        <w:adjustRightInd/>
        <w:ind w:left="432"/>
        <w:jc w:val="both"/>
        <w:textAlignment w:val="auto"/>
        <w:rPr>
          <w:rFonts w:cs="Arial"/>
          <w:noProof w:val="0"/>
          <w:sz w:val="24"/>
          <w:szCs w:val="24"/>
        </w:rPr>
      </w:pPr>
      <w:r>
        <w:rPr>
          <w:rFonts w:cs="Arial"/>
          <w:noProof w:val="0"/>
          <w:sz w:val="24"/>
          <w:szCs w:val="24"/>
        </w:rPr>
        <w:t>Preporučuje</w:t>
      </w:r>
      <w:r w:rsidRPr="00BC14E1">
        <w:rPr>
          <w:rFonts w:cs="Arial"/>
          <w:noProof w:val="0"/>
          <w:sz w:val="24"/>
          <w:szCs w:val="24"/>
        </w:rPr>
        <w:t xml:space="preserve"> se osobama starije živ</w:t>
      </w:r>
      <w:r>
        <w:rPr>
          <w:rFonts w:cs="Arial"/>
          <w:noProof w:val="0"/>
          <w:sz w:val="24"/>
          <w:szCs w:val="24"/>
        </w:rPr>
        <w:t>otne dobi, osobito onima s</w:t>
      </w:r>
      <w:r w:rsidRPr="00BC14E1">
        <w:rPr>
          <w:rFonts w:cs="Arial"/>
          <w:noProof w:val="0"/>
          <w:sz w:val="24"/>
          <w:szCs w:val="24"/>
        </w:rPr>
        <w:t xml:space="preserve"> kroničnim bolestima, da i dalje </w:t>
      </w:r>
      <w:r>
        <w:rPr>
          <w:rFonts w:cs="Arial"/>
          <w:noProof w:val="0"/>
          <w:sz w:val="24"/>
          <w:szCs w:val="24"/>
        </w:rPr>
        <w:t>i</w:t>
      </w:r>
      <w:r w:rsidRPr="00BC14E1">
        <w:rPr>
          <w:rFonts w:cs="Arial"/>
          <w:noProof w:val="0"/>
          <w:sz w:val="24"/>
          <w:szCs w:val="24"/>
        </w:rPr>
        <w:t>zbjegavaju bespotrebna kretanj</w:t>
      </w:r>
      <w:r>
        <w:rPr>
          <w:rFonts w:cs="Arial"/>
          <w:noProof w:val="0"/>
          <w:sz w:val="24"/>
          <w:szCs w:val="24"/>
        </w:rPr>
        <w:t>a i korištenje javnog prijevoza</w:t>
      </w:r>
      <w:r w:rsidRPr="00BC14E1">
        <w:rPr>
          <w:rFonts w:cs="Arial"/>
          <w:noProof w:val="0"/>
          <w:sz w:val="24"/>
          <w:szCs w:val="24"/>
        </w:rPr>
        <w:t xml:space="preserve"> te da redovito koriste zaštitnu opremu. </w:t>
      </w:r>
    </w:p>
    <w:p w:rsidR="00DA33AB" w:rsidRPr="00BC14E1" w:rsidRDefault="00DA33AB" w:rsidP="00DA33AB">
      <w:pPr>
        <w:ind w:left="720"/>
        <w:jc w:val="both"/>
        <w:rPr>
          <w:rFonts w:cs="Arial"/>
          <w:bCs/>
          <w:noProof w:val="0"/>
          <w:color w:val="000000"/>
          <w:sz w:val="24"/>
          <w:szCs w:val="24"/>
          <w:lang w:eastAsia="bs-Latn-BA"/>
        </w:rPr>
      </w:pPr>
    </w:p>
    <w:p w:rsidR="00DA33AB" w:rsidRPr="00BC14E1" w:rsidRDefault="00DA33AB" w:rsidP="00DA33AB">
      <w:pPr>
        <w:numPr>
          <w:ilvl w:val="0"/>
          <w:numId w:val="2"/>
        </w:numPr>
        <w:overflowPunct/>
        <w:autoSpaceDE/>
        <w:adjustRightInd/>
        <w:ind w:left="432"/>
        <w:jc w:val="both"/>
        <w:textAlignment w:val="auto"/>
        <w:rPr>
          <w:rFonts w:cs="Arial"/>
          <w:noProof w:val="0"/>
          <w:sz w:val="24"/>
          <w:szCs w:val="24"/>
        </w:rPr>
      </w:pPr>
      <w:r w:rsidRPr="00BC14E1">
        <w:rPr>
          <w:rFonts w:cs="Arial"/>
          <w:noProof w:val="0"/>
          <w:sz w:val="24"/>
          <w:szCs w:val="24"/>
        </w:rPr>
        <w:t>U slučaju pojave nekih od simptoma kao što su: povišena temperatura, kašalj, gubitak mirisa ili okusa, preporučuje se osobama sa simptomima, kao i članovima njihovog kućanstva</w:t>
      </w:r>
      <w:r>
        <w:rPr>
          <w:rFonts w:cs="Arial"/>
          <w:noProof w:val="0"/>
          <w:sz w:val="24"/>
          <w:szCs w:val="24"/>
        </w:rPr>
        <w:t>, da ostanu kući</w:t>
      </w:r>
      <w:r w:rsidRPr="00BC14E1">
        <w:rPr>
          <w:rFonts w:cs="Arial"/>
          <w:noProof w:val="0"/>
          <w:sz w:val="24"/>
          <w:szCs w:val="24"/>
        </w:rPr>
        <w:t xml:space="preserve"> te se telefonski jave nadležnom liječniku kako bi dobili daljnje upute.   </w:t>
      </w:r>
    </w:p>
    <w:p w:rsidR="00DA33AB" w:rsidRPr="00BC14E1" w:rsidRDefault="00DA33AB" w:rsidP="00DA33AB">
      <w:pPr>
        <w:ind w:left="720"/>
        <w:jc w:val="both"/>
        <w:rPr>
          <w:rFonts w:cs="Arial"/>
          <w:noProof w:val="0"/>
          <w:sz w:val="24"/>
          <w:szCs w:val="24"/>
        </w:rPr>
      </w:pPr>
    </w:p>
    <w:p w:rsidR="00DA33AB" w:rsidRDefault="00DA33AB" w:rsidP="00DA33AB">
      <w:pPr>
        <w:numPr>
          <w:ilvl w:val="0"/>
          <w:numId w:val="2"/>
        </w:numPr>
        <w:overflowPunct/>
        <w:autoSpaceDE/>
        <w:adjustRightInd/>
        <w:ind w:left="432" w:right="7"/>
        <w:contextualSpacing/>
        <w:jc w:val="both"/>
        <w:textAlignment w:val="auto"/>
        <w:rPr>
          <w:rFonts w:cs="Arial"/>
          <w:noProof w:val="0"/>
          <w:sz w:val="24"/>
          <w:szCs w:val="24"/>
        </w:rPr>
      </w:pPr>
      <w:r>
        <w:rPr>
          <w:rFonts w:cs="Arial"/>
          <w:noProof w:val="0"/>
          <w:sz w:val="24"/>
          <w:szCs w:val="24"/>
        </w:rPr>
        <w:t>Preporučuje</w:t>
      </w:r>
      <w:r w:rsidRPr="00BC14E1">
        <w:rPr>
          <w:rFonts w:cs="Arial"/>
          <w:noProof w:val="0"/>
          <w:sz w:val="24"/>
          <w:szCs w:val="24"/>
        </w:rPr>
        <w:t xml:space="preserve"> se svim državljanima Federacije BiH da ne putuju u zemlje u kojima je prisutna visoka transmisija COVID-19.</w:t>
      </w:r>
    </w:p>
    <w:p w:rsidR="00DA33AB" w:rsidRPr="00142F81" w:rsidRDefault="00DA33AB" w:rsidP="00DA33AB">
      <w:pPr>
        <w:overflowPunct/>
        <w:autoSpaceDE/>
        <w:adjustRightInd/>
        <w:ind w:right="7"/>
        <w:contextualSpacing/>
        <w:jc w:val="both"/>
        <w:textAlignment w:val="auto"/>
        <w:rPr>
          <w:rFonts w:cs="Arial"/>
          <w:noProof w:val="0"/>
          <w:sz w:val="24"/>
          <w:szCs w:val="24"/>
        </w:rPr>
      </w:pPr>
    </w:p>
    <w:p w:rsidR="00DA33AB" w:rsidRDefault="00DA33AB" w:rsidP="00DA33AB">
      <w:pPr>
        <w:numPr>
          <w:ilvl w:val="0"/>
          <w:numId w:val="2"/>
        </w:numPr>
        <w:overflowPunct/>
        <w:autoSpaceDE/>
        <w:adjustRightInd/>
        <w:ind w:left="432" w:right="7"/>
        <w:contextualSpacing/>
        <w:jc w:val="both"/>
        <w:textAlignment w:val="auto"/>
        <w:rPr>
          <w:rFonts w:cs="Arial"/>
          <w:noProof w:val="0"/>
          <w:sz w:val="24"/>
          <w:szCs w:val="24"/>
        </w:rPr>
      </w:pPr>
      <w:r>
        <w:rPr>
          <w:rFonts w:cs="Arial"/>
          <w:noProof w:val="0"/>
          <w:sz w:val="24"/>
          <w:szCs w:val="24"/>
        </w:rPr>
        <w:t>Preporučuje se</w:t>
      </w:r>
      <w:r w:rsidRPr="00BC14E1">
        <w:rPr>
          <w:rFonts w:cs="Arial"/>
          <w:noProof w:val="0"/>
          <w:sz w:val="24"/>
          <w:szCs w:val="24"/>
        </w:rPr>
        <w:t xml:space="preserve"> svim državljanima Federacije BiH koji žive ili rade u zemljama u kojima je prisutna visoka transmisija COVID</w:t>
      </w:r>
      <w:r>
        <w:rPr>
          <w:rFonts w:cs="Arial"/>
          <w:noProof w:val="0"/>
          <w:sz w:val="24"/>
          <w:szCs w:val="24"/>
        </w:rPr>
        <w:t>-19</w:t>
      </w:r>
      <w:r w:rsidRPr="00BC14E1">
        <w:rPr>
          <w:rFonts w:cs="Arial"/>
          <w:noProof w:val="0"/>
          <w:sz w:val="24"/>
          <w:szCs w:val="24"/>
        </w:rPr>
        <w:t xml:space="preserve"> da ne dolaze u Federaciju BiH, </w:t>
      </w:r>
      <w:r w:rsidRPr="00BC14E1">
        <w:rPr>
          <w:rFonts w:cs="Arial"/>
          <w:noProof w:val="0"/>
          <w:sz w:val="24"/>
          <w:szCs w:val="24"/>
        </w:rPr>
        <w:lastRenderedPageBreak/>
        <w:t>zbog povećanja rizika od unošenja COVID-19, a što bi dodat</w:t>
      </w:r>
      <w:r>
        <w:rPr>
          <w:rFonts w:cs="Arial"/>
          <w:noProof w:val="0"/>
          <w:sz w:val="24"/>
          <w:szCs w:val="24"/>
        </w:rPr>
        <w:t>no moglo rezultirati daljnjim pogoršanjem</w:t>
      </w:r>
      <w:r w:rsidRPr="00BC14E1">
        <w:rPr>
          <w:rFonts w:cs="Arial"/>
          <w:noProof w:val="0"/>
          <w:sz w:val="24"/>
          <w:szCs w:val="24"/>
        </w:rPr>
        <w:t xml:space="preserve"> COVID-19 epid</w:t>
      </w:r>
      <w:r>
        <w:rPr>
          <w:rFonts w:cs="Arial"/>
          <w:noProof w:val="0"/>
          <w:sz w:val="24"/>
          <w:szCs w:val="24"/>
        </w:rPr>
        <w:t>emiološke situacije u Federaciji</w:t>
      </w:r>
      <w:r w:rsidRPr="00BC14E1">
        <w:rPr>
          <w:rFonts w:cs="Arial"/>
          <w:noProof w:val="0"/>
          <w:sz w:val="24"/>
          <w:szCs w:val="24"/>
        </w:rPr>
        <w:t xml:space="preserve"> BiH. </w:t>
      </w:r>
    </w:p>
    <w:p w:rsidR="00DA33AB" w:rsidRPr="000A19D9" w:rsidRDefault="00DA33AB" w:rsidP="00DA33AB">
      <w:pPr>
        <w:overflowPunct/>
        <w:autoSpaceDE/>
        <w:adjustRightInd/>
        <w:ind w:right="7"/>
        <w:contextualSpacing/>
        <w:jc w:val="both"/>
        <w:textAlignment w:val="auto"/>
        <w:rPr>
          <w:rFonts w:cs="Arial"/>
          <w:noProof w:val="0"/>
          <w:sz w:val="24"/>
          <w:szCs w:val="24"/>
        </w:rPr>
      </w:pPr>
    </w:p>
    <w:p w:rsidR="00DA33AB" w:rsidRPr="0031523B" w:rsidRDefault="00DA33AB" w:rsidP="00DA33AB">
      <w:pPr>
        <w:pStyle w:val="ListParagraph"/>
        <w:numPr>
          <w:ilvl w:val="0"/>
          <w:numId w:val="2"/>
        </w:numPr>
        <w:contextualSpacing/>
        <w:jc w:val="both"/>
        <w:rPr>
          <w:rFonts w:ascii="Arial" w:hAnsi="Arial" w:cs="Arial"/>
        </w:rPr>
      </w:pPr>
      <w:r w:rsidRPr="0031523B">
        <w:rPr>
          <w:rFonts w:ascii="Arial" w:hAnsi="Arial" w:cs="Arial"/>
        </w:rPr>
        <w:t>Preporučuje se nadležnim tijelima vlasti u kantonima/županijama, kao i zdravstvenim ustanovama u kantonima/županijama, organiziranje imunizacij</w:t>
      </w:r>
      <w:r>
        <w:rPr>
          <w:rFonts w:ascii="Arial" w:hAnsi="Arial" w:cs="Arial"/>
        </w:rPr>
        <w:t>e</w:t>
      </w:r>
      <w:r w:rsidRPr="0031523B">
        <w:rPr>
          <w:rFonts w:ascii="Arial" w:hAnsi="Arial" w:cs="Arial"/>
        </w:rPr>
        <w:t xml:space="preserve"> protiv COVID-19 po načelu „dan otvorenih vrata“ prema raspoloživim količinama cjepiva protiv COVID-19.</w:t>
      </w:r>
    </w:p>
    <w:p w:rsidR="00DA33AB" w:rsidRPr="000A19D9" w:rsidRDefault="00DA33AB" w:rsidP="00DA33AB">
      <w:pPr>
        <w:pStyle w:val="ListParagraph"/>
        <w:ind w:left="0"/>
        <w:jc w:val="both"/>
        <w:rPr>
          <w:rFonts w:cs="Arial"/>
        </w:rPr>
      </w:pPr>
    </w:p>
    <w:p w:rsidR="00DA33AB" w:rsidRPr="000A19D9" w:rsidRDefault="00DA33AB" w:rsidP="00DA33AB">
      <w:pPr>
        <w:numPr>
          <w:ilvl w:val="0"/>
          <w:numId w:val="2"/>
        </w:numPr>
        <w:overflowPunct/>
        <w:autoSpaceDE/>
        <w:adjustRightInd/>
        <w:ind w:left="432" w:right="7"/>
        <w:jc w:val="both"/>
        <w:textAlignment w:val="auto"/>
        <w:rPr>
          <w:rFonts w:cs="Arial"/>
          <w:noProof w:val="0"/>
          <w:sz w:val="24"/>
          <w:szCs w:val="24"/>
        </w:rPr>
      </w:pPr>
      <w:r w:rsidRPr="000A19D9">
        <w:rPr>
          <w:rFonts w:cs="Arial"/>
          <w:noProof w:val="0"/>
          <w:sz w:val="24"/>
          <w:szCs w:val="24"/>
        </w:rPr>
        <w:t>Vlade kantona</w:t>
      </w:r>
      <w:r>
        <w:rPr>
          <w:rFonts w:cs="Arial"/>
          <w:noProof w:val="0"/>
          <w:sz w:val="24"/>
          <w:szCs w:val="24"/>
        </w:rPr>
        <w:t>/županija</w:t>
      </w:r>
      <w:r w:rsidRPr="000A19D9">
        <w:rPr>
          <w:rFonts w:cs="Arial"/>
          <w:noProof w:val="0"/>
          <w:sz w:val="24"/>
          <w:szCs w:val="24"/>
        </w:rPr>
        <w:t>, odnosno krizni stožeri kantonalnih</w:t>
      </w:r>
      <w:r>
        <w:rPr>
          <w:rFonts w:cs="Arial"/>
          <w:noProof w:val="0"/>
          <w:sz w:val="24"/>
          <w:szCs w:val="24"/>
        </w:rPr>
        <w:t>/županijskih</w:t>
      </w:r>
      <w:r w:rsidRPr="000A19D9">
        <w:rPr>
          <w:rFonts w:cs="Arial"/>
          <w:noProof w:val="0"/>
          <w:sz w:val="24"/>
          <w:szCs w:val="24"/>
        </w:rPr>
        <w:t xml:space="preserve"> ministarstava zdravstva, prema procjeni epidemiološke situacije u kantonu</w:t>
      </w:r>
      <w:r>
        <w:rPr>
          <w:rFonts w:cs="Arial"/>
          <w:noProof w:val="0"/>
          <w:sz w:val="24"/>
          <w:szCs w:val="24"/>
        </w:rPr>
        <w:t>/županiji</w:t>
      </w:r>
      <w:r w:rsidRPr="000A19D9">
        <w:rPr>
          <w:rFonts w:cs="Arial"/>
          <w:noProof w:val="0"/>
          <w:sz w:val="24"/>
          <w:szCs w:val="24"/>
        </w:rPr>
        <w:t>, preporuke od toč. 1. do 5. mogu donijeti i u formi naredbe.</w:t>
      </w:r>
      <w:r>
        <w:rPr>
          <w:rFonts w:cs="Arial"/>
          <w:noProof w:val="0"/>
          <w:sz w:val="24"/>
          <w:szCs w:val="24"/>
        </w:rPr>
        <w:t xml:space="preserve"> </w:t>
      </w:r>
    </w:p>
    <w:p w:rsidR="00DA33AB" w:rsidRPr="00BC14E1" w:rsidRDefault="00DA33AB" w:rsidP="00DA33AB">
      <w:pPr>
        <w:jc w:val="both"/>
        <w:rPr>
          <w:noProof w:val="0"/>
          <w:sz w:val="24"/>
          <w:szCs w:val="24"/>
        </w:rPr>
      </w:pPr>
    </w:p>
    <w:p w:rsidR="00DA33AB" w:rsidRPr="00BC14E1" w:rsidRDefault="00DA33AB" w:rsidP="00DA33AB">
      <w:pPr>
        <w:overflowPunct/>
        <w:autoSpaceDE/>
        <w:adjustRightInd/>
        <w:rPr>
          <w:rFonts w:ascii="Times New Roman" w:hAnsi="Times New Roman"/>
          <w:noProof w:val="0"/>
          <w:sz w:val="24"/>
          <w:szCs w:val="24"/>
        </w:rPr>
      </w:pPr>
    </w:p>
    <w:p w:rsidR="00DA33AB" w:rsidRPr="00BC14E1" w:rsidRDefault="00DA33AB" w:rsidP="00DA33AB">
      <w:pPr>
        <w:ind w:right="7"/>
        <w:jc w:val="both"/>
        <w:rPr>
          <w:rFonts w:cs="Arial"/>
          <w:noProof w:val="0"/>
          <w:sz w:val="24"/>
          <w:szCs w:val="24"/>
        </w:rPr>
      </w:pPr>
    </w:p>
    <w:p w:rsidR="00DA33AB" w:rsidRPr="00BC14E1" w:rsidRDefault="00DA33AB" w:rsidP="00DA33AB">
      <w:pPr>
        <w:overflowPunct/>
        <w:autoSpaceDE/>
        <w:adjustRightInd/>
        <w:spacing w:after="160" w:line="256" w:lineRule="auto"/>
        <w:rPr>
          <w:rFonts w:ascii="Calibri" w:eastAsia="Calibri" w:hAnsi="Calibri"/>
          <w:noProof w:val="0"/>
          <w:sz w:val="22"/>
          <w:szCs w:val="22"/>
          <w:lang w:eastAsia="en-US"/>
        </w:rPr>
      </w:pPr>
    </w:p>
    <w:p w:rsidR="00DA33AB" w:rsidRPr="00BC14E1" w:rsidRDefault="00DA33AB" w:rsidP="00DA33AB">
      <w:pPr>
        <w:rPr>
          <w:rFonts w:cs="Arial"/>
          <w:noProof w:val="0"/>
          <w:sz w:val="24"/>
          <w:szCs w:val="24"/>
        </w:rPr>
      </w:pPr>
    </w:p>
    <w:p w:rsidR="00DA33AB" w:rsidRPr="00472F4B" w:rsidRDefault="00DA33AB" w:rsidP="00DA33AB">
      <w:pPr>
        <w:jc w:val="both"/>
        <w:rPr>
          <w:rFonts w:cs="Arial"/>
          <w:b/>
          <w:color w:val="FF0000"/>
          <w:sz w:val="24"/>
          <w:szCs w:val="24"/>
        </w:rPr>
      </w:pPr>
    </w:p>
    <w:p w:rsidR="004A2CC4" w:rsidRDefault="004A2CC4"/>
    <w:sectPr w:rsidR="004A2CC4" w:rsidSect="00DA33AB">
      <w:pgSz w:w="11907" w:h="16840" w:code="9"/>
      <w:pgMar w:top="1417" w:right="1417" w:bottom="1417" w:left="1417" w:header="720" w:footer="720" w:gutter="0"/>
      <w:cols w:space="720" w:equalWidth="0">
        <w:col w:w="9243"/>
      </w:cols>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4952"/>
    <w:multiLevelType w:val="hybridMultilevel"/>
    <w:tmpl w:val="3D3466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1518DA"/>
    <w:multiLevelType w:val="hybridMultilevel"/>
    <w:tmpl w:val="D370F2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2730192"/>
    <w:multiLevelType w:val="hybridMultilevel"/>
    <w:tmpl w:val="3D3466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F864AB"/>
    <w:multiLevelType w:val="hybridMultilevel"/>
    <w:tmpl w:val="A61E5BAA"/>
    <w:lvl w:ilvl="0" w:tplc="69263B2E">
      <w:start w:val="1"/>
      <w:numFmt w:val="bullet"/>
      <w:lvlText w:val="-"/>
      <w:lvlJc w:val="left"/>
      <w:pPr>
        <w:ind w:left="1069" w:hanging="360"/>
      </w:pPr>
      <w:rPr>
        <w:rFonts w:ascii="Arial" w:eastAsia="Times New Roman" w:hAnsi="Arial" w:cs="Arial" w:hint="default"/>
      </w:rPr>
    </w:lvl>
    <w:lvl w:ilvl="1" w:tplc="141A0003" w:tentative="1">
      <w:start w:val="1"/>
      <w:numFmt w:val="bullet"/>
      <w:lvlText w:val="o"/>
      <w:lvlJc w:val="left"/>
      <w:pPr>
        <w:ind w:left="1789" w:hanging="360"/>
      </w:pPr>
      <w:rPr>
        <w:rFonts w:ascii="Courier New" w:hAnsi="Courier New" w:cs="Courier New" w:hint="default"/>
      </w:rPr>
    </w:lvl>
    <w:lvl w:ilvl="2" w:tplc="141A0005" w:tentative="1">
      <w:start w:val="1"/>
      <w:numFmt w:val="bullet"/>
      <w:lvlText w:val=""/>
      <w:lvlJc w:val="left"/>
      <w:pPr>
        <w:ind w:left="2509" w:hanging="360"/>
      </w:pPr>
      <w:rPr>
        <w:rFonts w:ascii="Wingdings" w:hAnsi="Wingdings" w:hint="default"/>
      </w:rPr>
    </w:lvl>
    <w:lvl w:ilvl="3" w:tplc="141A0001" w:tentative="1">
      <w:start w:val="1"/>
      <w:numFmt w:val="bullet"/>
      <w:lvlText w:val=""/>
      <w:lvlJc w:val="left"/>
      <w:pPr>
        <w:ind w:left="3229" w:hanging="360"/>
      </w:pPr>
      <w:rPr>
        <w:rFonts w:ascii="Symbol" w:hAnsi="Symbol" w:hint="default"/>
      </w:rPr>
    </w:lvl>
    <w:lvl w:ilvl="4" w:tplc="141A0003" w:tentative="1">
      <w:start w:val="1"/>
      <w:numFmt w:val="bullet"/>
      <w:lvlText w:val="o"/>
      <w:lvlJc w:val="left"/>
      <w:pPr>
        <w:ind w:left="3949" w:hanging="360"/>
      </w:pPr>
      <w:rPr>
        <w:rFonts w:ascii="Courier New" w:hAnsi="Courier New" w:cs="Courier New" w:hint="default"/>
      </w:rPr>
    </w:lvl>
    <w:lvl w:ilvl="5" w:tplc="141A0005" w:tentative="1">
      <w:start w:val="1"/>
      <w:numFmt w:val="bullet"/>
      <w:lvlText w:val=""/>
      <w:lvlJc w:val="left"/>
      <w:pPr>
        <w:ind w:left="4669" w:hanging="360"/>
      </w:pPr>
      <w:rPr>
        <w:rFonts w:ascii="Wingdings" w:hAnsi="Wingdings" w:hint="default"/>
      </w:rPr>
    </w:lvl>
    <w:lvl w:ilvl="6" w:tplc="141A0001" w:tentative="1">
      <w:start w:val="1"/>
      <w:numFmt w:val="bullet"/>
      <w:lvlText w:val=""/>
      <w:lvlJc w:val="left"/>
      <w:pPr>
        <w:ind w:left="5389" w:hanging="360"/>
      </w:pPr>
      <w:rPr>
        <w:rFonts w:ascii="Symbol" w:hAnsi="Symbol" w:hint="default"/>
      </w:rPr>
    </w:lvl>
    <w:lvl w:ilvl="7" w:tplc="141A0003" w:tentative="1">
      <w:start w:val="1"/>
      <w:numFmt w:val="bullet"/>
      <w:lvlText w:val="o"/>
      <w:lvlJc w:val="left"/>
      <w:pPr>
        <w:ind w:left="6109" w:hanging="360"/>
      </w:pPr>
      <w:rPr>
        <w:rFonts w:ascii="Courier New" w:hAnsi="Courier New" w:cs="Courier New" w:hint="default"/>
      </w:rPr>
    </w:lvl>
    <w:lvl w:ilvl="8" w:tplc="141A0005" w:tentative="1">
      <w:start w:val="1"/>
      <w:numFmt w:val="bullet"/>
      <w:lvlText w:val=""/>
      <w:lvlJc w:val="left"/>
      <w:pPr>
        <w:ind w:left="6829" w:hanging="360"/>
      </w:pPr>
      <w:rPr>
        <w:rFonts w:ascii="Wingdings" w:hAnsi="Wingdings" w:hint="default"/>
      </w:rPr>
    </w:lvl>
  </w:abstractNum>
  <w:abstractNum w:abstractNumId="4" w15:restartNumberingAfterBreak="0">
    <w:nsid w:val="2EAF32D0"/>
    <w:multiLevelType w:val="hybridMultilevel"/>
    <w:tmpl w:val="B0E85426"/>
    <w:lvl w:ilvl="0" w:tplc="BE9CFAF4">
      <w:start w:val="1"/>
      <w:numFmt w:val="decimal"/>
      <w:lvlText w:val="%1."/>
      <w:lvlJc w:val="left"/>
      <w:pPr>
        <w:ind w:left="360" w:hanging="360"/>
      </w:pPr>
      <w:rPr>
        <w:rFonts w:hint="default"/>
        <w:b w:val="0"/>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32017F81"/>
    <w:multiLevelType w:val="hybridMultilevel"/>
    <w:tmpl w:val="8FDC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537F3A"/>
    <w:multiLevelType w:val="hybridMultilevel"/>
    <w:tmpl w:val="5F3E67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C2D4037"/>
    <w:multiLevelType w:val="hybridMultilevel"/>
    <w:tmpl w:val="C2782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00514E"/>
    <w:multiLevelType w:val="hybridMultilevel"/>
    <w:tmpl w:val="55FC0A3A"/>
    <w:lvl w:ilvl="0" w:tplc="D69C964E">
      <w:start w:val="1"/>
      <w:numFmt w:val="decimal"/>
      <w:lvlText w:val="%1."/>
      <w:lvlJc w:val="left"/>
      <w:pPr>
        <w:ind w:left="720" w:hanging="360"/>
      </w:pPr>
      <w:rPr>
        <w:rFonts w:ascii="Arial" w:eastAsia="Times New Roman" w:hAnsi="Arial"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B518C"/>
    <w:multiLevelType w:val="hybridMultilevel"/>
    <w:tmpl w:val="80500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82043D"/>
    <w:multiLevelType w:val="hybridMultilevel"/>
    <w:tmpl w:val="39A4AA4A"/>
    <w:lvl w:ilvl="0" w:tplc="8DB61738">
      <w:start w:val="1"/>
      <w:numFmt w:val="decimal"/>
      <w:lvlText w:val="%1."/>
      <w:lvlJc w:val="left"/>
      <w:pPr>
        <w:ind w:left="360" w:hanging="360"/>
      </w:pPr>
      <w:rPr>
        <w:rFonts w:cs="Arial" w:hint="default"/>
        <w:color w:val="000000"/>
      </w:rPr>
    </w:lvl>
    <w:lvl w:ilvl="1" w:tplc="141A0019" w:tentative="1">
      <w:start w:val="1"/>
      <w:numFmt w:val="lowerLetter"/>
      <w:lvlText w:val="%2."/>
      <w:lvlJc w:val="left"/>
      <w:pPr>
        <w:ind w:left="1157" w:hanging="360"/>
      </w:pPr>
    </w:lvl>
    <w:lvl w:ilvl="2" w:tplc="141A001B" w:tentative="1">
      <w:start w:val="1"/>
      <w:numFmt w:val="lowerRoman"/>
      <w:lvlText w:val="%3."/>
      <w:lvlJc w:val="right"/>
      <w:pPr>
        <w:ind w:left="1877" w:hanging="180"/>
      </w:pPr>
    </w:lvl>
    <w:lvl w:ilvl="3" w:tplc="141A000F" w:tentative="1">
      <w:start w:val="1"/>
      <w:numFmt w:val="decimal"/>
      <w:lvlText w:val="%4."/>
      <w:lvlJc w:val="left"/>
      <w:pPr>
        <w:ind w:left="2597" w:hanging="360"/>
      </w:pPr>
    </w:lvl>
    <w:lvl w:ilvl="4" w:tplc="141A0019" w:tentative="1">
      <w:start w:val="1"/>
      <w:numFmt w:val="lowerLetter"/>
      <w:lvlText w:val="%5."/>
      <w:lvlJc w:val="left"/>
      <w:pPr>
        <w:ind w:left="3317" w:hanging="360"/>
      </w:pPr>
    </w:lvl>
    <w:lvl w:ilvl="5" w:tplc="141A001B" w:tentative="1">
      <w:start w:val="1"/>
      <w:numFmt w:val="lowerRoman"/>
      <w:lvlText w:val="%6."/>
      <w:lvlJc w:val="right"/>
      <w:pPr>
        <w:ind w:left="4037" w:hanging="180"/>
      </w:pPr>
    </w:lvl>
    <w:lvl w:ilvl="6" w:tplc="141A000F" w:tentative="1">
      <w:start w:val="1"/>
      <w:numFmt w:val="decimal"/>
      <w:lvlText w:val="%7."/>
      <w:lvlJc w:val="left"/>
      <w:pPr>
        <w:ind w:left="4757" w:hanging="360"/>
      </w:pPr>
    </w:lvl>
    <w:lvl w:ilvl="7" w:tplc="141A0019" w:tentative="1">
      <w:start w:val="1"/>
      <w:numFmt w:val="lowerLetter"/>
      <w:lvlText w:val="%8."/>
      <w:lvlJc w:val="left"/>
      <w:pPr>
        <w:ind w:left="5477" w:hanging="360"/>
      </w:pPr>
    </w:lvl>
    <w:lvl w:ilvl="8" w:tplc="141A001B" w:tentative="1">
      <w:start w:val="1"/>
      <w:numFmt w:val="lowerRoman"/>
      <w:lvlText w:val="%9."/>
      <w:lvlJc w:val="right"/>
      <w:pPr>
        <w:ind w:left="6197" w:hanging="180"/>
      </w:pPr>
    </w:lvl>
  </w:abstractNum>
  <w:abstractNum w:abstractNumId="11" w15:restartNumberingAfterBreak="0">
    <w:nsid w:val="48DC5335"/>
    <w:multiLevelType w:val="hybridMultilevel"/>
    <w:tmpl w:val="4E023994"/>
    <w:lvl w:ilvl="0" w:tplc="54501386">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4A902C47"/>
    <w:multiLevelType w:val="hybridMultilevel"/>
    <w:tmpl w:val="79182E1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54935D02"/>
    <w:multiLevelType w:val="hybridMultilevel"/>
    <w:tmpl w:val="097C582A"/>
    <w:lvl w:ilvl="0" w:tplc="99CC8FB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7D67763"/>
    <w:multiLevelType w:val="hybridMultilevel"/>
    <w:tmpl w:val="BF4A160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5E8B4AE6"/>
    <w:multiLevelType w:val="hybridMultilevel"/>
    <w:tmpl w:val="41421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2D6005"/>
    <w:multiLevelType w:val="hybridMultilevel"/>
    <w:tmpl w:val="F760BE8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6FA67DDB"/>
    <w:multiLevelType w:val="hybridMultilevel"/>
    <w:tmpl w:val="8710F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946535D"/>
    <w:multiLevelType w:val="hybridMultilevel"/>
    <w:tmpl w:val="9E1C47CE"/>
    <w:lvl w:ilvl="0" w:tplc="12D6F8F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 w:numId="14">
    <w:abstractNumId w:val="12"/>
  </w:num>
  <w:num w:numId="15">
    <w:abstractNumId w:val="15"/>
  </w:num>
  <w:num w:numId="16">
    <w:abstractNumId w:val="18"/>
  </w:num>
  <w:num w:numId="17">
    <w:abstractNumId w:val="5"/>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3AB"/>
    <w:rsid w:val="000A79A8"/>
    <w:rsid w:val="002811BC"/>
    <w:rsid w:val="003A39C4"/>
    <w:rsid w:val="004A2CC4"/>
    <w:rsid w:val="006114D1"/>
    <w:rsid w:val="007C4E6C"/>
    <w:rsid w:val="007D41D1"/>
    <w:rsid w:val="00914333"/>
    <w:rsid w:val="00917E62"/>
    <w:rsid w:val="009A0D96"/>
    <w:rsid w:val="00AE7E87"/>
    <w:rsid w:val="00B523D6"/>
    <w:rsid w:val="00B53EBA"/>
    <w:rsid w:val="00BC0A24"/>
    <w:rsid w:val="00DA33AB"/>
    <w:rsid w:val="00F50759"/>
    <w:rsid w:val="00FC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C1966-B738-48AD-A316-5397F9D5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AB"/>
    <w:pPr>
      <w:overflowPunct w:val="0"/>
      <w:autoSpaceDE w:val="0"/>
      <w:autoSpaceDN w:val="0"/>
      <w:adjustRightInd w:val="0"/>
      <w:spacing w:after="0" w:line="240" w:lineRule="auto"/>
      <w:textAlignment w:val="baseline"/>
    </w:pPr>
    <w:rPr>
      <w:rFonts w:ascii="Arial" w:eastAsia="Times New Roman" w:hAnsi="Arial" w:cs="Times New Roman"/>
      <w:noProof/>
      <w:sz w:val="26"/>
      <w:szCs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33AB"/>
    <w:pPr>
      <w:overflowPunct/>
      <w:autoSpaceDE/>
      <w:autoSpaceDN/>
      <w:adjustRightInd/>
      <w:ind w:left="720"/>
      <w:textAlignment w:val="auto"/>
    </w:pPr>
    <w:rPr>
      <w:rFonts w:ascii="Times New Roman" w:hAnsi="Times New Roman"/>
      <w:noProof w:val="0"/>
      <w:sz w:val="24"/>
      <w:szCs w:val="24"/>
    </w:rPr>
  </w:style>
  <w:style w:type="character" w:styleId="Hyperlink">
    <w:name w:val="Hyperlink"/>
    <w:rsid w:val="00DA33AB"/>
    <w:rPr>
      <w:color w:val="0000FF"/>
      <w:u w:val="single"/>
    </w:rPr>
  </w:style>
  <w:style w:type="character" w:customStyle="1" w:styleId="ListParagraphChar">
    <w:name w:val="List Paragraph Char"/>
    <w:link w:val="ListParagraph"/>
    <w:uiPriority w:val="34"/>
    <w:locked/>
    <w:rsid w:val="00DA33AB"/>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zjzfbih.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mjecanin@zzjzfbih.ba" TargetMode="External"/><Relationship Id="rId5" Type="http://schemas.openxmlformats.org/officeDocument/2006/relationships/hyperlink" Target="mailto:i.covic@zzjzfbih.b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4903</Words>
  <Characters>27952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Zlatan Z. P. Persic</dc:creator>
  <cp:keywords/>
  <dc:description/>
  <cp:lastModifiedBy>Amra A. K. Karic</cp:lastModifiedBy>
  <cp:revision>2</cp:revision>
  <dcterms:created xsi:type="dcterms:W3CDTF">2021-10-20T13:23:00Z</dcterms:created>
  <dcterms:modified xsi:type="dcterms:W3CDTF">2021-10-20T13:23:00Z</dcterms:modified>
</cp:coreProperties>
</file>